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4B" w:rsidRPr="00EC643D" w:rsidRDefault="00C6324B" w:rsidP="00C6324B">
      <w:pPr>
        <w:autoSpaceDE w:val="0"/>
        <w:autoSpaceDN w:val="0"/>
        <w:adjustRightInd w:val="0"/>
        <w:spacing w:after="0" w:line="240" w:lineRule="auto"/>
        <w:jc w:val="center"/>
        <w:rPr>
          <w:rFonts w:ascii="Arial Narrow" w:hAnsi="Arial Narrow" w:cs="Arial"/>
          <w:b/>
          <w:bCs/>
          <w:color w:val="000000"/>
        </w:rPr>
      </w:pPr>
      <w:bookmarkStart w:id="0" w:name="_GoBack"/>
      <w:bookmarkEnd w:id="0"/>
      <w:r w:rsidRPr="001B642C">
        <w:rPr>
          <w:rFonts w:ascii="Arial Narrow" w:hAnsi="Arial Narrow" w:cs="Arial"/>
          <w:b/>
          <w:bCs/>
          <w:color w:val="000000"/>
        </w:rPr>
        <w:t xml:space="preserve">Geschäftsordnung für die Ombudsstelle der </w:t>
      </w:r>
      <w:r w:rsidR="00EC643D" w:rsidRPr="001B642C">
        <w:rPr>
          <w:rFonts w:ascii="Arial Narrow" w:hAnsi="Arial Narrow" w:cs="Arial"/>
          <w:b/>
          <w:bCs/>
          <w:color w:val="000000"/>
        </w:rPr>
        <w:t>Stadt Hennef</w:t>
      </w:r>
      <w:r w:rsidR="001A63E2" w:rsidRPr="001B642C">
        <w:rPr>
          <w:rFonts w:ascii="Arial Narrow" w:hAnsi="Arial Narrow" w:cs="Arial"/>
          <w:b/>
          <w:bCs/>
          <w:color w:val="000000"/>
        </w:rPr>
        <w:t xml:space="preserve"> für Flüchtlinge</w:t>
      </w:r>
      <w:r w:rsidR="001B642C" w:rsidRPr="001B642C">
        <w:rPr>
          <w:rFonts w:ascii="Arial Narrow" w:hAnsi="Arial Narrow" w:cs="Arial"/>
          <w:b/>
          <w:bCs/>
          <w:color w:val="000000"/>
        </w:rPr>
        <w:t xml:space="preserve"> in Hennef</w:t>
      </w:r>
    </w:p>
    <w:p w:rsidR="00EC643D" w:rsidRPr="00EC643D" w:rsidRDefault="00EC643D" w:rsidP="00C6324B">
      <w:pPr>
        <w:autoSpaceDE w:val="0"/>
        <w:autoSpaceDN w:val="0"/>
        <w:adjustRightInd w:val="0"/>
        <w:spacing w:after="0" w:line="240" w:lineRule="auto"/>
        <w:jc w:val="center"/>
        <w:rPr>
          <w:rFonts w:ascii="Arial Narrow" w:hAnsi="Arial Narrow" w:cs="Arial"/>
          <w:b/>
          <w:bCs/>
          <w:color w:val="000000"/>
        </w:rPr>
      </w:pPr>
    </w:p>
    <w:p w:rsidR="00EC643D" w:rsidRPr="00EC643D" w:rsidRDefault="00EC643D" w:rsidP="00C6324B">
      <w:pPr>
        <w:autoSpaceDE w:val="0"/>
        <w:autoSpaceDN w:val="0"/>
        <w:adjustRightInd w:val="0"/>
        <w:spacing w:after="0" w:line="240" w:lineRule="auto"/>
        <w:jc w:val="center"/>
        <w:rPr>
          <w:rFonts w:ascii="Arial Narrow" w:hAnsi="Arial Narrow" w:cs="Arial"/>
          <w:color w:val="000000"/>
        </w:rPr>
      </w:pPr>
    </w:p>
    <w:p w:rsidR="00C6324B" w:rsidRPr="00EC643D" w:rsidRDefault="00C6324B" w:rsidP="00C6324B">
      <w:pPr>
        <w:autoSpaceDE w:val="0"/>
        <w:autoSpaceDN w:val="0"/>
        <w:adjustRightInd w:val="0"/>
        <w:spacing w:after="0" w:line="240" w:lineRule="auto"/>
        <w:jc w:val="center"/>
        <w:rPr>
          <w:rFonts w:ascii="Arial Narrow" w:hAnsi="Arial Narrow" w:cs="Arial"/>
          <w:color w:val="000000"/>
        </w:rPr>
      </w:pPr>
      <w:r w:rsidRPr="00EC643D">
        <w:rPr>
          <w:rFonts w:ascii="Arial Narrow" w:hAnsi="Arial Narrow" w:cs="Arial"/>
          <w:b/>
          <w:bCs/>
          <w:color w:val="000000"/>
        </w:rPr>
        <w:t xml:space="preserve">§ 1 </w:t>
      </w:r>
    </w:p>
    <w:p w:rsidR="00C6324B" w:rsidRPr="00EC643D" w:rsidRDefault="00C6324B" w:rsidP="00C6324B">
      <w:pPr>
        <w:autoSpaceDE w:val="0"/>
        <w:autoSpaceDN w:val="0"/>
        <w:adjustRightInd w:val="0"/>
        <w:spacing w:after="0" w:line="240" w:lineRule="auto"/>
        <w:jc w:val="center"/>
        <w:rPr>
          <w:rFonts w:ascii="Arial Narrow" w:hAnsi="Arial Narrow" w:cs="Arial"/>
          <w:b/>
          <w:bCs/>
          <w:color w:val="000000"/>
        </w:rPr>
      </w:pPr>
      <w:r w:rsidRPr="00EC643D">
        <w:rPr>
          <w:rFonts w:ascii="Arial Narrow" w:hAnsi="Arial Narrow" w:cs="Arial"/>
          <w:b/>
          <w:bCs/>
          <w:color w:val="000000"/>
        </w:rPr>
        <w:t>Ziel</w:t>
      </w:r>
      <w:r w:rsidR="00340422">
        <w:rPr>
          <w:rFonts w:ascii="Arial Narrow" w:hAnsi="Arial Narrow" w:cs="Arial"/>
          <w:b/>
          <w:bCs/>
          <w:color w:val="000000"/>
        </w:rPr>
        <w:t>e und Aufgaben der Ombudsstelle</w:t>
      </w:r>
    </w:p>
    <w:p w:rsidR="00EC643D" w:rsidRPr="00EC643D" w:rsidRDefault="00EC643D" w:rsidP="006504A9">
      <w:pPr>
        <w:autoSpaceDE w:val="0"/>
        <w:autoSpaceDN w:val="0"/>
        <w:adjustRightInd w:val="0"/>
        <w:spacing w:after="0" w:line="240" w:lineRule="auto"/>
        <w:jc w:val="both"/>
        <w:rPr>
          <w:rFonts w:ascii="Arial Narrow" w:hAnsi="Arial Narrow" w:cs="Arial"/>
          <w:color w:val="000000"/>
        </w:rPr>
      </w:pPr>
    </w:p>
    <w:p w:rsidR="00C6324B" w:rsidRPr="00855D7F" w:rsidRDefault="00C6324B" w:rsidP="006504A9">
      <w:pPr>
        <w:pStyle w:val="Listenabsatz"/>
        <w:numPr>
          <w:ilvl w:val="0"/>
          <w:numId w:val="1"/>
        </w:numPr>
        <w:autoSpaceDE w:val="0"/>
        <w:autoSpaceDN w:val="0"/>
        <w:adjustRightInd w:val="0"/>
        <w:spacing w:after="0" w:line="240" w:lineRule="auto"/>
        <w:jc w:val="both"/>
        <w:rPr>
          <w:rFonts w:ascii="Arial Narrow" w:hAnsi="Arial Narrow" w:cs="Arial"/>
          <w:color w:val="000000"/>
        </w:rPr>
      </w:pPr>
      <w:r w:rsidRPr="00855D7F">
        <w:rPr>
          <w:rFonts w:ascii="Arial Narrow" w:hAnsi="Arial Narrow" w:cs="Arial"/>
          <w:color w:val="000000"/>
        </w:rPr>
        <w:t>Die Ombudsstelle hat die Funktion einer unparteiischen und unabhängigen Schlichtungsstelle</w:t>
      </w:r>
      <w:r w:rsidR="00855D7F" w:rsidRPr="00855D7F">
        <w:rPr>
          <w:rFonts w:ascii="Arial Narrow" w:hAnsi="Arial Narrow" w:cs="Arial"/>
          <w:color w:val="000000"/>
        </w:rPr>
        <w:t xml:space="preserve"> für </w:t>
      </w:r>
      <w:r w:rsidR="00855D7F" w:rsidRPr="001B642C">
        <w:rPr>
          <w:rFonts w:ascii="Arial Narrow" w:hAnsi="Arial Narrow" w:cs="Arial"/>
          <w:color w:val="000000"/>
        </w:rPr>
        <w:t xml:space="preserve">außergerichtliche Konflikte. Sie wird vermittelnd zwischen </w:t>
      </w:r>
      <w:r w:rsidR="0090179D" w:rsidRPr="001B642C">
        <w:rPr>
          <w:rFonts w:ascii="Arial Narrow" w:hAnsi="Arial Narrow" w:cs="Arial"/>
          <w:color w:val="000000"/>
        </w:rPr>
        <w:t xml:space="preserve">den Flüchtlingen </w:t>
      </w:r>
      <w:r w:rsidR="001B642C">
        <w:rPr>
          <w:rFonts w:ascii="Arial Narrow" w:hAnsi="Arial Narrow" w:cs="Arial"/>
          <w:color w:val="000000"/>
        </w:rPr>
        <w:t xml:space="preserve">und der </w:t>
      </w:r>
      <w:r w:rsidR="001B642C" w:rsidRPr="001B642C">
        <w:rPr>
          <w:rFonts w:ascii="Arial Narrow" w:hAnsi="Arial Narrow" w:cs="Arial"/>
          <w:color w:val="000000"/>
        </w:rPr>
        <w:t xml:space="preserve">Verwaltung </w:t>
      </w:r>
      <w:r w:rsidR="00855D7F" w:rsidRPr="00855D7F">
        <w:rPr>
          <w:rFonts w:ascii="Arial Narrow" w:hAnsi="Arial Narrow" w:cs="Arial"/>
          <w:color w:val="000000"/>
        </w:rPr>
        <w:t>tätig.</w:t>
      </w:r>
    </w:p>
    <w:p w:rsidR="00855D7F" w:rsidRDefault="00855D7F" w:rsidP="006504A9">
      <w:pPr>
        <w:pStyle w:val="Listenabsatz"/>
        <w:autoSpaceDE w:val="0"/>
        <w:autoSpaceDN w:val="0"/>
        <w:adjustRightInd w:val="0"/>
        <w:spacing w:after="0" w:line="240" w:lineRule="auto"/>
        <w:ind w:left="360"/>
        <w:jc w:val="both"/>
        <w:rPr>
          <w:rFonts w:ascii="Arial Narrow" w:hAnsi="Arial Narrow" w:cs="Arial"/>
          <w:color w:val="000000"/>
        </w:rPr>
      </w:pPr>
      <w:r w:rsidRPr="00855D7F">
        <w:rPr>
          <w:rFonts w:ascii="Arial Narrow" w:hAnsi="Arial Narrow" w:cs="Arial"/>
          <w:color w:val="000000"/>
        </w:rPr>
        <w:t xml:space="preserve">Die Durchführung des Schlichtungsverfahrens erfolgt </w:t>
      </w:r>
      <w:r>
        <w:rPr>
          <w:rFonts w:ascii="Arial Narrow" w:hAnsi="Arial Narrow" w:cs="Arial"/>
          <w:color w:val="000000"/>
        </w:rPr>
        <w:t>durch Ombudsperson</w:t>
      </w:r>
      <w:r w:rsidR="002B4D77">
        <w:rPr>
          <w:rFonts w:ascii="Arial Narrow" w:hAnsi="Arial Narrow" w:cs="Arial"/>
          <w:color w:val="000000"/>
        </w:rPr>
        <w:t>en</w:t>
      </w:r>
      <w:r>
        <w:rPr>
          <w:rFonts w:ascii="Arial Narrow" w:hAnsi="Arial Narrow" w:cs="Arial"/>
          <w:color w:val="000000"/>
        </w:rPr>
        <w:t>.</w:t>
      </w:r>
    </w:p>
    <w:p w:rsidR="00855D7F" w:rsidRDefault="00855D7F" w:rsidP="006504A9">
      <w:pPr>
        <w:pStyle w:val="Listenabsatz"/>
        <w:autoSpaceDE w:val="0"/>
        <w:autoSpaceDN w:val="0"/>
        <w:adjustRightInd w:val="0"/>
        <w:spacing w:after="0" w:line="240" w:lineRule="auto"/>
        <w:ind w:left="360"/>
        <w:jc w:val="both"/>
        <w:rPr>
          <w:rFonts w:ascii="Arial Narrow" w:hAnsi="Arial Narrow" w:cs="Arial"/>
          <w:color w:val="000000"/>
        </w:rPr>
      </w:pPr>
    </w:p>
    <w:p w:rsidR="00855D7F" w:rsidRDefault="00C6324B" w:rsidP="006504A9">
      <w:pPr>
        <w:pStyle w:val="Listenabsatz"/>
        <w:numPr>
          <w:ilvl w:val="0"/>
          <w:numId w:val="1"/>
        </w:numPr>
        <w:autoSpaceDE w:val="0"/>
        <w:autoSpaceDN w:val="0"/>
        <w:adjustRightInd w:val="0"/>
        <w:spacing w:after="0" w:line="240" w:lineRule="auto"/>
        <w:jc w:val="both"/>
        <w:rPr>
          <w:rFonts w:ascii="Arial Narrow" w:hAnsi="Arial Narrow" w:cs="Arial"/>
          <w:color w:val="000000"/>
        </w:rPr>
      </w:pPr>
      <w:r w:rsidRPr="00EC643D">
        <w:rPr>
          <w:rFonts w:ascii="Arial Narrow" w:hAnsi="Arial Narrow" w:cs="Arial"/>
          <w:color w:val="000000"/>
        </w:rPr>
        <w:t xml:space="preserve">Die Ombudsstelle kann in allen Bereichen und Anliegen, die das Verhältnis der </w:t>
      </w:r>
      <w:r w:rsidR="0090179D">
        <w:rPr>
          <w:rFonts w:ascii="Arial Narrow" w:hAnsi="Arial Narrow" w:cs="Arial"/>
          <w:color w:val="000000"/>
        </w:rPr>
        <w:t>Flüchtlinge</w:t>
      </w:r>
      <w:r w:rsidRPr="00EC643D">
        <w:rPr>
          <w:rFonts w:ascii="Arial Narrow" w:hAnsi="Arial Narrow" w:cs="Arial"/>
          <w:color w:val="000000"/>
        </w:rPr>
        <w:t xml:space="preserve"> zur Verwaltung betreffen, angerufen werden. </w:t>
      </w:r>
    </w:p>
    <w:p w:rsidR="00855D7F" w:rsidRDefault="00C6324B" w:rsidP="006504A9">
      <w:pPr>
        <w:pStyle w:val="Listenabsatz"/>
        <w:autoSpaceDE w:val="0"/>
        <w:autoSpaceDN w:val="0"/>
        <w:adjustRightInd w:val="0"/>
        <w:spacing w:after="0" w:line="240" w:lineRule="auto"/>
        <w:ind w:left="360"/>
        <w:jc w:val="both"/>
        <w:rPr>
          <w:rFonts w:ascii="Arial Narrow" w:hAnsi="Arial Narrow" w:cs="Arial"/>
          <w:color w:val="000000"/>
        </w:rPr>
      </w:pPr>
      <w:r w:rsidRPr="00EC643D">
        <w:rPr>
          <w:rFonts w:ascii="Arial Narrow" w:hAnsi="Arial Narrow" w:cs="Arial"/>
          <w:color w:val="000000"/>
        </w:rPr>
        <w:t xml:space="preserve">Ausgenommen hiervon sind: </w:t>
      </w:r>
    </w:p>
    <w:p w:rsidR="00855D7F" w:rsidRDefault="00C6324B" w:rsidP="006504A9">
      <w:pPr>
        <w:pStyle w:val="Listenabsatz"/>
        <w:numPr>
          <w:ilvl w:val="1"/>
          <w:numId w:val="1"/>
        </w:numPr>
        <w:autoSpaceDE w:val="0"/>
        <w:autoSpaceDN w:val="0"/>
        <w:adjustRightInd w:val="0"/>
        <w:spacing w:after="0" w:line="240" w:lineRule="auto"/>
        <w:jc w:val="both"/>
        <w:rPr>
          <w:rFonts w:ascii="Arial Narrow" w:hAnsi="Arial Narrow" w:cs="Arial"/>
          <w:color w:val="000000"/>
        </w:rPr>
      </w:pPr>
      <w:r w:rsidRPr="00855D7F">
        <w:rPr>
          <w:rFonts w:ascii="Arial Narrow" w:hAnsi="Arial Narrow" w:cs="Arial"/>
          <w:color w:val="000000"/>
        </w:rPr>
        <w:t>Angelegenheiten</w:t>
      </w:r>
      <w:r w:rsidR="00B84743">
        <w:rPr>
          <w:rFonts w:ascii="Arial Narrow" w:hAnsi="Arial Narrow" w:cs="Arial"/>
          <w:color w:val="000000"/>
        </w:rPr>
        <w:t>,</w:t>
      </w:r>
      <w:r w:rsidRPr="00855D7F">
        <w:rPr>
          <w:rFonts w:ascii="Arial Narrow" w:hAnsi="Arial Narrow" w:cs="Arial"/>
          <w:color w:val="000000"/>
        </w:rPr>
        <w:t xml:space="preserve"> über die bereits ein politisches Gremium entschieden hat oder absehbar entscheiden wird</w:t>
      </w:r>
    </w:p>
    <w:p w:rsidR="00855D7F" w:rsidRDefault="00C6324B" w:rsidP="006504A9">
      <w:pPr>
        <w:pStyle w:val="Listenabsatz"/>
        <w:numPr>
          <w:ilvl w:val="1"/>
          <w:numId w:val="1"/>
        </w:numPr>
        <w:autoSpaceDE w:val="0"/>
        <w:autoSpaceDN w:val="0"/>
        <w:adjustRightInd w:val="0"/>
        <w:spacing w:after="0" w:line="240" w:lineRule="auto"/>
        <w:jc w:val="both"/>
        <w:rPr>
          <w:rFonts w:ascii="Arial Narrow" w:hAnsi="Arial Narrow" w:cs="Arial"/>
          <w:color w:val="000000"/>
        </w:rPr>
      </w:pPr>
      <w:r w:rsidRPr="00855D7F">
        <w:rPr>
          <w:rFonts w:ascii="Arial Narrow" w:hAnsi="Arial Narrow" w:cs="Arial"/>
          <w:color w:val="000000"/>
        </w:rPr>
        <w:t>Angelegenheiten</w:t>
      </w:r>
      <w:r w:rsidR="00B84743">
        <w:rPr>
          <w:rFonts w:ascii="Arial Narrow" w:hAnsi="Arial Narrow" w:cs="Arial"/>
          <w:color w:val="000000"/>
        </w:rPr>
        <w:t>,</w:t>
      </w:r>
      <w:r w:rsidRPr="00855D7F">
        <w:rPr>
          <w:rFonts w:ascii="Arial Narrow" w:hAnsi="Arial Narrow" w:cs="Arial"/>
          <w:color w:val="000000"/>
        </w:rPr>
        <w:t xml:space="preserve"> für die es ein gesetzlich vorgeschriebenes Verfahren mit Bürgerbeteiligung gibt </w:t>
      </w:r>
    </w:p>
    <w:p w:rsidR="00C6324B" w:rsidRDefault="00C6324B" w:rsidP="006504A9">
      <w:pPr>
        <w:pStyle w:val="Listenabsatz"/>
        <w:numPr>
          <w:ilvl w:val="1"/>
          <w:numId w:val="1"/>
        </w:numPr>
        <w:autoSpaceDE w:val="0"/>
        <w:autoSpaceDN w:val="0"/>
        <w:adjustRightInd w:val="0"/>
        <w:spacing w:after="0" w:line="240" w:lineRule="auto"/>
        <w:jc w:val="both"/>
        <w:rPr>
          <w:rFonts w:ascii="Arial Narrow" w:hAnsi="Arial Narrow" w:cs="Arial"/>
          <w:color w:val="000000"/>
        </w:rPr>
      </w:pPr>
      <w:r w:rsidRPr="00855D7F">
        <w:rPr>
          <w:rFonts w:ascii="Arial Narrow" w:hAnsi="Arial Narrow" w:cs="Arial"/>
          <w:color w:val="000000"/>
        </w:rPr>
        <w:t>Angelegenheiten</w:t>
      </w:r>
      <w:r w:rsidR="00B84743">
        <w:rPr>
          <w:rFonts w:ascii="Arial Narrow" w:hAnsi="Arial Narrow" w:cs="Arial"/>
          <w:color w:val="000000"/>
        </w:rPr>
        <w:t>,</w:t>
      </w:r>
      <w:r w:rsidRPr="00855D7F">
        <w:rPr>
          <w:rFonts w:ascii="Arial Narrow" w:hAnsi="Arial Narrow" w:cs="Arial"/>
          <w:color w:val="000000"/>
        </w:rPr>
        <w:t xml:space="preserve"> in denen ein sofortiges Verwaltungshandeln zwingend erforderlich ist (z.B. bei Gefahr in Verzug). </w:t>
      </w:r>
    </w:p>
    <w:p w:rsidR="008A7780" w:rsidRDefault="008A7780" w:rsidP="006504A9">
      <w:pPr>
        <w:pStyle w:val="Listenabsatz"/>
        <w:autoSpaceDE w:val="0"/>
        <w:autoSpaceDN w:val="0"/>
        <w:adjustRightInd w:val="0"/>
        <w:spacing w:after="0" w:line="240" w:lineRule="auto"/>
        <w:ind w:left="1080"/>
        <w:jc w:val="both"/>
        <w:rPr>
          <w:rFonts w:ascii="Arial Narrow" w:hAnsi="Arial Narrow" w:cs="Arial"/>
          <w:color w:val="000000"/>
        </w:rPr>
      </w:pPr>
    </w:p>
    <w:p w:rsidR="001B642C" w:rsidRDefault="001B642C" w:rsidP="009B0413">
      <w:pPr>
        <w:pStyle w:val="Listenabsatz"/>
        <w:autoSpaceDE w:val="0"/>
        <w:autoSpaceDN w:val="0"/>
        <w:adjustRightInd w:val="0"/>
        <w:spacing w:after="0" w:line="240" w:lineRule="auto"/>
        <w:ind w:left="1080"/>
        <w:jc w:val="both"/>
        <w:rPr>
          <w:rFonts w:ascii="Arial Narrow" w:hAnsi="Arial Narrow" w:cs="Arial"/>
          <w:color w:val="000000"/>
        </w:rPr>
      </w:pPr>
    </w:p>
    <w:p w:rsidR="00C6324B" w:rsidRPr="00EC643D" w:rsidRDefault="00C6324B" w:rsidP="00C6324B">
      <w:pPr>
        <w:autoSpaceDE w:val="0"/>
        <w:autoSpaceDN w:val="0"/>
        <w:adjustRightInd w:val="0"/>
        <w:spacing w:after="0" w:line="240" w:lineRule="auto"/>
        <w:jc w:val="center"/>
        <w:rPr>
          <w:rFonts w:ascii="Arial Narrow" w:hAnsi="Arial Narrow" w:cs="Arial"/>
          <w:color w:val="000000"/>
        </w:rPr>
      </w:pPr>
      <w:r w:rsidRPr="00EC643D">
        <w:rPr>
          <w:rFonts w:ascii="Arial Narrow" w:hAnsi="Arial Narrow" w:cs="Arial"/>
          <w:b/>
          <w:bCs/>
          <w:color w:val="000000"/>
        </w:rPr>
        <w:t xml:space="preserve">§ 2 </w:t>
      </w:r>
    </w:p>
    <w:p w:rsidR="00C6324B" w:rsidRDefault="00C6324B" w:rsidP="00C6324B">
      <w:pPr>
        <w:autoSpaceDE w:val="0"/>
        <w:autoSpaceDN w:val="0"/>
        <w:adjustRightInd w:val="0"/>
        <w:spacing w:after="0" w:line="240" w:lineRule="auto"/>
        <w:jc w:val="center"/>
        <w:rPr>
          <w:rFonts w:ascii="Arial Narrow" w:hAnsi="Arial Narrow" w:cs="Arial"/>
          <w:b/>
          <w:bCs/>
          <w:color w:val="000000"/>
        </w:rPr>
      </w:pPr>
      <w:r w:rsidRPr="00EC643D">
        <w:rPr>
          <w:rFonts w:ascii="Arial Narrow" w:hAnsi="Arial Narrow" w:cs="Arial"/>
          <w:b/>
          <w:bCs/>
          <w:color w:val="000000"/>
        </w:rPr>
        <w:t xml:space="preserve">Rechte der Ombudspersonen </w:t>
      </w:r>
    </w:p>
    <w:p w:rsidR="00340422" w:rsidRPr="00EC643D" w:rsidRDefault="00340422" w:rsidP="00C6324B">
      <w:pPr>
        <w:autoSpaceDE w:val="0"/>
        <w:autoSpaceDN w:val="0"/>
        <w:adjustRightInd w:val="0"/>
        <w:spacing w:after="0" w:line="240" w:lineRule="auto"/>
        <w:jc w:val="center"/>
        <w:rPr>
          <w:rFonts w:ascii="Arial Narrow" w:hAnsi="Arial Narrow" w:cs="Arial"/>
          <w:color w:val="000000"/>
        </w:rPr>
      </w:pPr>
    </w:p>
    <w:p w:rsidR="00855D7F" w:rsidRDefault="00C6324B" w:rsidP="006504A9">
      <w:pPr>
        <w:pStyle w:val="Listenabsatz"/>
        <w:numPr>
          <w:ilvl w:val="0"/>
          <w:numId w:val="2"/>
        </w:numPr>
        <w:autoSpaceDE w:val="0"/>
        <w:autoSpaceDN w:val="0"/>
        <w:adjustRightInd w:val="0"/>
        <w:spacing w:after="0" w:line="240" w:lineRule="auto"/>
        <w:jc w:val="both"/>
        <w:rPr>
          <w:rFonts w:ascii="Arial Narrow" w:hAnsi="Arial Narrow" w:cs="Arial"/>
          <w:color w:val="000000"/>
        </w:rPr>
      </w:pPr>
      <w:r w:rsidRPr="00855D7F">
        <w:rPr>
          <w:rFonts w:ascii="Arial Narrow" w:hAnsi="Arial Narrow" w:cs="Arial"/>
          <w:color w:val="000000"/>
        </w:rPr>
        <w:t xml:space="preserve">Die Ombudsperson ist berechtigt: </w:t>
      </w:r>
    </w:p>
    <w:p w:rsidR="00855D7F" w:rsidRDefault="00C6324B" w:rsidP="006504A9">
      <w:pPr>
        <w:pStyle w:val="Listenabsatz"/>
        <w:numPr>
          <w:ilvl w:val="1"/>
          <w:numId w:val="2"/>
        </w:numPr>
        <w:autoSpaceDE w:val="0"/>
        <w:autoSpaceDN w:val="0"/>
        <w:adjustRightInd w:val="0"/>
        <w:spacing w:after="0" w:line="240" w:lineRule="auto"/>
        <w:jc w:val="both"/>
        <w:rPr>
          <w:rFonts w:ascii="Arial Narrow" w:hAnsi="Arial Narrow" w:cs="Arial"/>
          <w:color w:val="000000"/>
        </w:rPr>
      </w:pPr>
      <w:r w:rsidRPr="00855D7F">
        <w:rPr>
          <w:rFonts w:ascii="Arial Narrow" w:hAnsi="Arial Narrow" w:cs="Arial"/>
          <w:color w:val="000000"/>
        </w:rPr>
        <w:t xml:space="preserve">Einsicht in die Akten der </w:t>
      </w:r>
      <w:r w:rsidR="001B642C">
        <w:rPr>
          <w:rFonts w:ascii="Arial Narrow" w:hAnsi="Arial Narrow" w:cs="Arial"/>
          <w:color w:val="000000"/>
        </w:rPr>
        <w:t>Stadtv</w:t>
      </w:r>
      <w:r w:rsidRPr="00855D7F">
        <w:rPr>
          <w:rFonts w:ascii="Arial Narrow" w:hAnsi="Arial Narrow" w:cs="Arial"/>
          <w:color w:val="000000"/>
        </w:rPr>
        <w:t xml:space="preserve">erwaltung mit Bezug auf den </w:t>
      </w:r>
      <w:r w:rsidR="00855D7F" w:rsidRPr="00855D7F">
        <w:rPr>
          <w:rFonts w:ascii="Arial Narrow" w:hAnsi="Arial Narrow" w:cs="Arial"/>
          <w:color w:val="000000"/>
        </w:rPr>
        <w:t>vorliegenden</w:t>
      </w:r>
      <w:r w:rsidRPr="00855D7F">
        <w:rPr>
          <w:rFonts w:ascii="Arial Narrow" w:hAnsi="Arial Narrow" w:cs="Arial"/>
          <w:color w:val="000000"/>
        </w:rPr>
        <w:t xml:space="preserve"> Streitfall zu nehmen, soweit dies nach ge</w:t>
      </w:r>
      <w:r w:rsidR="00855D7F">
        <w:rPr>
          <w:rFonts w:ascii="Arial Narrow" w:hAnsi="Arial Narrow" w:cs="Arial"/>
          <w:color w:val="000000"/>
        </w:rPr>
        <w:t xml:space="preserve">ltender Rechtslage </w:t>
      </w:r>
      <w:r w:rsidR="001B642C">
        <w:rPr>
          <w:rFonts w:ascii="Arial Narrow" w:hAnsi="Arial Narrow" w:cs="Arial"/>
          <w:color w:val="000000"/>
        </w:rPr>
        <w:t xml:space="preserve">und für die Verfahrensbeteiligten </w:t>
      </w:r>
      <w:r w:rsidR="00855D7F">
        <w:rPr>
          <w:rFonts w:ascii="Arial Narrow" w:hAnsi="Arial Narrow" w:cs="Arial"/>
          <w:color w:val="000000"/>
        </w:rPr>
        <w:t>möglich ist</w:t>
      </w:r>
    </w:p>
    <w:p w:rsidR="00855D7F" w:rsidRDefault="00C6324B" w:rsidP="006504A9">
      <w:pPr>
        <w:pStyle w:val="Listenabsatz"/>
        <w:numPr>
          <w:ilvl w:val="1"/>
          <w:numId w:val="2"/>
        </w:numPr>
        <w:autoSpaceDE w:val="0"/>
        <w:autoSpaceDN w:val="0"/>
        <w:adjustRightInd w:val="0"/>
        <w:spacing w:after="0" w:line="240" w:lineRule="auto"/>
        <w:jc w:val="both"/>
        <w:rPr>
          <w:rFonts w:ascii="Arial Narrow" w:hAnsi="Arial Narrow" w:cs="Arial"/>
          <w:color w:val="000000"/>
        </w:rPr>
      </w:pPr>
      <w:r w:rsidRPr="00855D7F">
        <w:rPr>
          <w:rFonts w:ascii="Arial Narrow" w:hAnsi="Arial Narrow" w:cs="Arial"/>
          <w:color w:val="000000"/>
        </w:rPr>
        <w:t>die mit dem Fall befassten Verwaltungsangehörigen mündlich und/oder sch</w:t>
      </w:r>
      <w:r w:rsidR="00855D7F" w:rsidRPr="00855D7F">
        <w:rPr>
          <w:rFonts w:ascii="Arial Narrow" w:hAnsi="Arial Narrow" w:cs="Arial"/>
          <w:color w:val="000000"/>
        </w:rPr>
        <w:t>riftlich um Auskunft zu bitten</w:t>
      </w:r>
    </w:p>
    <w:p w:rsidR="002B4D77" w:rsidRPr="008C3CDC" w:rsidRDefault="00C6324B" w:rsidP="006504A9">
      <w:pPr>
        <w:pStyle w:val="Listenabsatz"/>
        <w:numPr>
          <w:ilvl w:val="1"/>
          <w:numId w:val="2"/>
        </w:numPr>
        <w:autoSpaceDE w:val="0"/>
        <w:autoSpaceDN w:val="0"/>
        <w:adjustRightInd w:val="0"/>
        <w:spacing w:after="0" w:line="240" w:lineRule="auto"/>
        <w:jc w:val="both"/>
        <w:rPr>
          <w:rFonts w:ascii="Arial Narrow" w:hAnsi="Arial Narrow" w:cs="Arial"/>
          <w:color w:val="000000"/>
        </w:rPr>
      </w:pPr>
      <w:r w:rsidRPr="008C3CDC">
        <w:rPr>
          <w:rFonts w:ascii="Arial Narrow" w:hAnsi="Arial Narrow" w:cs="Arial"/>
          <w:color w:val="000000"/>
        </w:rPr>
        <w:t xml:space="preserve">Lokalitäten mit Bezug zu vorgelegten Streitfällen zu besichtigen, soweit die jeweils Berechtigten in die Betretung einwilligen. </w:t>
      </w:r>
    </w:p>
    <w:p w:rsidR="002B4D77" w:rsidRPr="002B4D77" w:rsidRDefault="002B4D77" w:rsidP="006504A9">
      <w:pPr>
        <w:autoSpaceDE w:val="0"/>
        <w:autoSpaceDN w:val="0"/>
        <w:adjustRightInd w:val="0"/>
        <w:spacing w:after="0" w:line="240" w:lineRule="auto"/>
        <w:ind w:left="720"/>
        <w:jc w:val="both"/>
        <w:rPr>
          <w:rFonts w:ascii="Arial Narrow" w:hAnsi="Arial Narrow" w:cs="Arial"/>
          <w:color w:val="000000"/>
        </w:rPr>
      </w:pPr>
    </w:p>
    <w:p w:rsidR="002B4D77" w:rsidRDefault="002B4D77" w:rsidP="006504A9">
      <w:pPr>
        <w:pStyle w:val="Listenabsatz"/>
        <w:numPr>
          <w:ilvl w:val="0"/>
          <w:numId w:val="2"/>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Die Ombudsperson kann i</w:t>
      </w:r>
      <w:r w:rsidR="00C6324B" w:rsidRPr="002B4D77">
        <w:rPr>
          <w:rFonts w:ascii="Arial Narrow" w:hAnsi="Arial Narrow" w:cs="Arial"/>
          <w:color w:val="000000"/>
        </w:rPr>
        <w:t xml:space="preserve">m Einzelfall die Hinzuziehung gegenüber dem </w:t>
      </w:r>
      <w:r w:rsidR="002E3A6D">
        <w:rPr>
          <w:rFonts w:ascii="Arial Narrow" w:hAnsi="Arial Narrow" w:cs="Arial"/>
          <w:color w:val="000000"/>
        </w:rPr>
        <w:t>Flüchtling</w:t>
      </w:r>
      <w:r w:rsidR="00C6324B" w:rsidRPr="002B4D77">
        <w:rPr>
          <w:rFonts w:ascii="Arial Narrow" w:hAnsi="Arial Narrow" w:cs="Arial"/>
          <w:color w:val="000000"/>
        </w:rPr>
        <w:t xml:space="preserve"> ab</w:t>
      </w:r>
      <w:r w:rsidR="00340422">
        <w:rPr>
          <w:rFonts w:ascii="Arial Narrow" w:hAnsi="Arial Narrow" w:cs="Arial"/>
          <w:color w:val="000000"/>
        </w:rPr>
        <w:t>lehnen, wenn</w:t>
      </w:r>
    </w:p>
    <w:p w:rsidR="002B4D77" w:rsidRDefault="00340422" w:rsidP="006504A9">
      <w:pPr>
        <w:pStyle w:val="Listenabsatz"/>
        <w:numPr>
          <w:ilvl w:val="1"/>
          <w:numId w:val="2"/>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der Antrag </w:t>
      </w:r>
      <w:r w:rsidR="002B4D77" w:rsidRPr="002B4D77">
        <w:rPr>
          <w:rFonts w:ascii="Arial Narrow" w:hAnsi="Arial Narrow" w:cs="Arial"/>
          <w:color w:val="000000"/>
        </w:rPr>
        <w:t>k</w:t>
      </w:r>
      <w:r w:rsidR="00C6324B" w:rsidRPr="002B4D77">
        <w:rPr>
          <w:rFonts w:ascii="Arial Narrow" w:hAnsi="Arial Narrow" w:cs="Arial"/>
          <w:color w:val="000000"/>
        </w:rPr>
        <w:t xml:space="preserve">ein konkretes Anliegen </w:t>
      </w:r>
      <w:r w:rsidR="002B4D77" w:rsidRPr="002B4D77">
        <w:rPr>
          <w:rFonts w:ascii="Arial Narrow" w:hAnsi="Arial Narrow" w:cs="Arial"/>
          <w:color w:val="000000"/>
        </w:rPr>
        <w:t>enthält oder in weiten Teilen unverst</w:t>
      </w:r>
      <w:r>
        <w:rPr>
          <w:rFonts w:ascii="Arial Narrow" w:hAnsi="Arial Narrow" w:cs="Arial"/>
          <w:color w:val="000000"/>
        </w:rPr>
        <w:t>ä</w:t>
      </w:r>
      <w:r w:rsidR="002B4D77" w:rsidRPr="002B4D77">
        <w:rPr>
          <w:rFonts w:ascii="Arial Narrow" w:hAnsi="Arial Narrow" w:cs="Arial"/>
          <w:color w:val="000000"/>
        </w:rPr>
        <w:t>ndlich ist</w:t>
      </w:r>
    </w:p>
    <w:p w:rsidR="002B4D77" w:rsidRDefault="00340422" w:rsidP="006504A9">
      <w:pPr>
        <w:pStyle w:val="Listenabsatz"/>
        <w:numPr>
          <w:ilvl w:val="1"/>
          <w:numId w:val="2"/>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der Antrag </w:t>
      </w:r>
      <w:r w:rsidR="002B4D77">
        <w:rPr>
          <w:rFonts w:ascii="Arial Narrow" w:hAnsi="Arial Narrow" w:cs="Arial"/>
          <w:color w:val="000000"/>
        </w:rPr>
        <w:t xml:space="preserve">nach Form oder </w:t>
      </w:r>
      <w:r w:rsidR="002B4D77" w:rsidRPr="001B642C">
        <w:rPr>
          <w:rFonts w:ascii="Arial Narrow" w:hAnsi="Arial Narrow" w:cs="Arial"/>
          <w:color w:val="000000"/>
        </w:rPr>
        <w:t xml:space="preserve">Inhalt </w:t>
      </w:r>
      <w:r w:rsidR="009B0413" w:rsidRPr="001B642C">
        <w:rPr>
          <w:rFonts w:ascii="Arial Narrow" w:hAnsi="Arial Narrow" w:cs="Arial"/>
          <w:color w:val="000000"/>
        </w:rPr>
        <w:t>mutwillig,</w:t>
      </w:r>
      <w:r w:rsidR="009B0413">
        <w:rPr>
          <w:rFonts w:ascii="Arial Narrow" w:hAnsi="Arial Narrow" w:cs="Arial"/>
          <w:color w:val="000000"/>
        </w:rPr>
        <w:t xml:space="preserve"> </w:t>
      </w:r>
      <w:r w:rsidR="002B4D77">
        <w:rPr>
          <w:rFonts w:ascii="Arial Narrow" w:hAnsi="Arial Narrow" w:cs="Arial"/>
          <w:color w:val="000000"/>
        </w:rPr>
        <w:t>beleidigend ist oder eine Straftat darstellt</w:t>
      </w:r>
    </w:p>
    <w:p w:rsidR="00E46D07" w:rsidRPr="001B642C" w:rsidRDefault="002B4D77" w:rsidP="006504A9">
      <w:pPr>
        <w:pStyle w:val="Listenabsatz"/>
        <w:numPr>
          <w:ilvl w:val="1"/>
          <w:numId w:val="2"/>
        </w:numPr>
        <w:autoSpaceDE w:val="0"/>
        <w:autoSpaceDN w:val="0"/>
        <w:adjustRightInd w:val="0"/>
        <w:spacing w:after="0" w:line="240" w:lineRule="auto"/>
        <w:jc w:val="both"/>
        <w:rPr>
          <w:rFonts w:ascii="Arial Narrow" w:hAnsi="Arial Narrow" w:cs="Arial"/>
          <w:color w:val="000000"/>
        </w:rPr>
      </w:pPr>
      <w:r w:rsidRPr="001B642C">
        <w:rPr>
          <w:rFonts w:ascii="Arial Narrow" w:hAnsi="Arial Narrow" w:cs="Arial"/>
          <w:color w:val="000000"/>
        </w:rPr>
        <w:t xml:space="preserve">die Ombudsperson </w:t>
      </w:r>
      <w:r w:rsidR="001B642C">
        <w:rPr>
          <w:rFonts w:ascii="Arial Narrow" w:hAnsi="Arial Narrow" w:cs="Arial"/>
          <w:color w:val="000000"/>
        </w:rPr>
        <w:t xml:space="preserve">persönlich betroffen ist oder </w:t>
      </w:r>
      <w:r w:rsidRPr="001B642C">
        <w:rPr>
          <w:rFonts w:ascii="Arial Narrow" w:hAnsi="Arial Narrow" w:cs="Arial"/>
          <w:color w:val="000000"/>
        </w:rPr>
        <w:t>befürchte</w:t>
      </w:r>
      <w:r w:rsidR="001B642C" w:rsidRPr="001B642C">
        <w:rPr>
          <w:rFonts w:ascii="Arial Narrow" w:hAnsi="Arial Narrow" w:cs="Arial"/>
          <w:color w:val="000000"/>
        </w:rPr>
        <w:t>t,</w:t>
      </w:r>
      <w:r w:rsidRPr="001B642C">
        <w:rPr>
          <w:rFonts w:ascii="Arial Narrow" w:hAnsi="Arial Narrow" w:cs="Arial"/>
          <w:color w:val="000000"/>
        </w:rPr>
        <w:t xml:space="preserve"> </w:t>
      </w:r>
      <w:r w:rsidR="00E46D07" w:rsidRPr="001B642C">
        <w:rPr>
          <w:rFonts w:ascii="Arial Narrow" w:hAnsi="Arial Narrow" w:cs="Arial"/>
          <w:color w:val="000000"/>
        </w:rPr>
        <w:t xml:space="preserve">durch die Angelegenheit </w:t>
      </w:r>
      <w:r w:rsidRPr="001B642C">
        <w:rPr>
          <w:rFonts w:ascii="Arial Narrow" w:hAnsi="Arial Narrow" w:cs="Arial"/>
          <w:color w:val="000000"/>
        </w:rPr>
        <w:t xml:space="preserve">persönlich </w:t>
      </w:r>
      <w:r w:rsidR="00E46D07" w:rsidRPr="001B642C">
        <w:rPr>
          <w:rFonts w:ascii="Arial Narrow" w:hAnsi="Arial Narrow" w:cs="Arial"/>
          <w:color w:val="000000"/>
        </w:rPr>
        <w:t>betroffen zu werden</w:t>
      </w:r>
    </w:p>
    <w:p w:rsidR="00E46D07" w:rsidRDefault="00E46D07" w:rsidP="006504A9">
      <w:pPr>
        <w:pStyle w:val="Listenabsatz"/>
        <w:autoSpaceDE w:val="0"/>
        <w:autoSpaceDN w:val="0"/>
        <w:adjustRightInd w:val="0"/>
        <w:spacing w:after="0" w:line="240" w:lineRule="auto"/>
        <w:ind w:left="1080"/>
        <w:jc w:val="both"/>
        <w:rPr>
          <w:rFonts w:ascii="Arial Narrow" w:hAnsi="Arial Narrow" w:cs="Arial"/>
          <w:color w:val="000000"/>
        </w:rPr>
      </w:pPr>
    </w:p>
    <w:p w:rsidR="00E46D07" w:rsidRPr="00FC116F" w:rsidRDefault="00C6324B" w:rsidP="006504A9">
      <w:pPr>
        <w:pStyle w:val="Listenabsatz"/>
        <w:numPr>
          <w:ilvl w:val="0"/>
          <w:numId w:val="2"/>
        </w:numPr>
        <w:autoSpaceDE w:val="0"/>
        <w:autoSpaceDN w:val="0"/>
        <w:adjustRightInd w:val="0"/>
        <w:spacing w:after="0" w:line="240" w:lineRule="auto"/>
        <w:jc w:val="both"/>
        <w:rPr>
          <w:rFonts w:ascii="Arial Narrow" w:hAnsi="Arial Narrow" w:cs="Arial"/>
          <w:color w:val="000000"/>
        </w:rPr>
      </w:pPr>
      <w:r w:rsidRPr="00FC116F">
        <w:rPr>
          <w:rFonts w:ascii="Arial Narrow" w:hAnsi="Arial Narrow" w:cs="Arial"/>
          <w:color w:val="000000"/>
        </w:rPr>
        <w:t xml:space="preserve">Die Ombudsperson ist ferner berechtigt, im Rahmen der </w:t>
      </w:r>
      <w:r w:rsidR="00E46D07" w:rsidRPr="00FC116F">
        <w:rPr>
          <w:rFonts w:ascii="Arial Narrow" w:hAnsi="Arial Narrow" w:cs="Arial"/>
          <w:color w:val="000000"/>
        </w:rPr>
        <w:t>Aufgabenw</w:t>
      </w:r>
      <w:r w:rsidRPr="00FC116F">
        <w:rPr>
          <w:rFonts w:ascii="Arial Narrow" w:hAnsi="Arial Narrow" w:cs="Arial"/>
          <w:color w:val="000000"/>
        </w:rPr>
        <w:t>ahrnehmung</w:t>
      </w:r>
      <w:r w:rsidR="00E46D07" w:rsidRPr="00FC116F">
        <w:rPr>
          <w:rFonts w:ascii="Arial Narrow" w:hAnsi="Arial Narrow" w:cs="Arial"/>
          <w:color w:val="000000"/>
        </w:rPr>
        <w:t xml:space="preserve"> an den Sitzungen des </w:t>
      </w:r>
      <w:r w:rsidRPr="00FC116F">
        <w:rPr>
          <w:rFonts w:ascii="Arial Narrow" w:hAnsi="Arial Narrow" w:cs="Arial"/>
          <w:color w:val="000000"/>
        </w:rPr>
        <w:t>Ausschuss</w:t>
      </w:r>
      <w:r w:rsidR="00E46D07" w:rsidRPr="00FC116F">
        <w:rPr>
          <w:rFonts w:ascii="Arial Narrow" w:hAnsi="Arial Narrow" w:cs="Arial"/>
          <w:color w:val="000000"/>
        </w:rPr>
        <w:t xml:space="preserve">es für </w:t>
      </w:r>
      <w:r w:rsidR="00340422" w:rsidRPr="00FC116F">
        <w:rPr>
          <w:rFonts w:ascii="Arial Narrow" w:hAnsi="Arial Narrow" w:cs="Arial"/>
          <w:color w:val="000000"/>
        </w:rPr>
        <w:t xml:space="preserve">Generationen, </w:t>
      </w:r>
      <w:r w:rsidR="00E46D07" w:rsidRPr="00FC116F">
        <w:rPr>
          <w:rFonts w:ascii="Arial Narrow" w:hAnsi="Arial Narrow" w:cs="Arial"/>
          <w:color w:val="000000"/>
        </w:rPr>
        <w:t>Soziales und Integration</w:t>
      </w:r>
      <w:r w:rsidR="00012BF2" w:rsidRPr="00FC116F">
        <w:rPr>
          <w:rFonts w:ascii="Arial Narrow" w:hAnsi="Arial Narrow" w:cs="Arial"/>
          <w:color w:val="000000"/>
        </w:rPr>
        <w:t xml:space="preserve"> </w:t>
      </w:r>
      <w:r w:rsidR="00E46D07" w:rsidRPr="00FC116F">
        <w:rPr>
          <w:rFonts w:ascii="Arial Narrow" w:hAnsi="Arial Narrow" w:cs="Arial"/>
          <w:color w:val="000000"/>
        </w:rPr>
        <w:t xml:space="preserve">teilzunehmen und </w:t>
      </w:r>
      <w:r w:rsidR="00FC116F" w:rsidRPr="00FC116F">
        <w:rPr>
          <w:rFonts w:ascii="Arial Narrow" w:hAnsi="Arial Narrow" w:cs="Arial"/>
          <w:color w:val="000000"/>
        </w:rPr>
        <w:t>ihm</w:t>
      </w:r>
      <w:r w:rsidR="00E46D07" w:rsidRPr="00FC116F">
        <w:rPr>
          <w:rFonts w:ascii="Arial Narrow" w:hAnsi="Arial Narrow" w:cs="Arial"/>
          <w:color w:val="000000"/>
        </w:rPr>
        <w:t xml:space="preserve"> </w:t>
      </w:r>
      <w:r w:rsidRPr="00FC116F">
        <w:rPr>
          <w:rFonts w:ascii="Arial Narrow" w:hAnsi="Arial Narrow" w:cs="Arial"/>
          <w:color w:val="000000"/>
        </w:rPr>
        <w:t xml:space="preserve">zu </w:t>
      </w:r>
      <w:r w:rsidR="00E46D07" w:rsidRPr="00FC116F">
        <w:rPr>
          <w:rFonts w:ascii="Arial Narrow" w:hAnsi="Arial Narrow" w:cs="Arial"/>
          <w:color w:val="000000"/>
        </w:rPr>
        <w:t>berichten</w:t>
      </w:r>
      <w:r w:rsidRPr="00FC116F">
        <w:rPr>
          <w:rFonts w:ascii="Arial Narrow" w:hAnsi="Arial Narrow" w:cs="Arial"/>
          <w:color w:val="000000"/>
        </w:rPr>
        <w:t xml:space="preserve">. </w:t>
      </w:r>
    </w:p>
    <w:p w:rsidR="001B642C" w:rsidRDefault="001B642C" w:rsidP="006504A9">
      <w:pPr>
        <w:pStyle w:val="Listenabsatz"/>
        <w:autoSpaceDE w:val="0"/>
        <w:autoSpaceDN w:val="0"/>
        <w:adjustRightInd w:val="0"/>
        <w:spacing w:after="0" w:line="240" w:lineRule="auto"/>
        <w:ind w:left="360"/>
        <w:jc w:val="both"/>
        <w:rPr>
          <w:rFonts w:ascii="Arial Narrow" w:hAnsi="Arial Narrow" w:cs="Arial"/>
          <w:color w:val="000000"/>
        </w:rPr>
      </w:pPr>
    </w:p>
    <w:p w:rsidR="001B642C" w:rsidRDefault="001B642C" w:rsidP="006504A9">
      <w:pPr>
        <w:pStyle w:val="Listenabsatz"/>
        <w:numPr>
          <w:ilvl w:val="0"/>
          <w:numId w:val="2"/>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Der Ombudsperson wird nach Möglichkeit Zugang zu Fachinformationen und Fortbildungen eröffnet.</w:t>
      </w:r>
    </w:p>
    <w:p w:rsidR="00E46D07" w:rsidRDefault="00E46D07" w:rsidP="00E46D07">
      <w:pPr>
        <w:pStyle w:val="Listenabsatz"/>
        <w:autoSpaceDE w:val="0"/>
        <w:autoSpaceDN w:val="0"/>
        <w:adjustRightInd w:val="0"/>
        <w:spacing w:after="0" w:line="240" w:lineRule="auto"/>
        <w:ind w:left="360"/>
        <w:rPr>
          <w:rFonts w:ascii="Arial Narrow" w:hAnsi="Arial Narrow" w:cs="Arial"/>
          <w:color w:val="000000"/>
        </w:rPr>
      </w:pPr>
    </w:p>
    <w:p w:rsidR="001A63E2" w:rsidRPr="00EC643D" w:rsidRDefault="001A63E2" w:rsidP="00C6324B">
      <w:pPr>
        <w:autoSpaceDE w:val="0"/>
        <w:autoSpaceDN w:val="0"/>
        <w:adjustRightInd w:val="0"/>
        <w:spacing w:after="0" w:line="240" w:lineRule="auto"/>
        <w:rPr>
          <w:rFonts w:ascii="Arial Narrow" w:hAnsi="Arial Narrow" w:cs="Arial"/>
          <w:color w:val="000000"/>
        </w:rPr>
      </w:pPr>
    </w:p>
    <w:p w:rsidR="00C6324B" w:rsidRPr="00EC643D" w:rsidRDefault="00C6324B" w:rsidP="00C6324B">
      <w:pPr>
        <w:autoSpaceDE w:val="0"/>
        <w:autoSpaceDN w:val="0"/>
        <w:adjustRightInd w:val="0"/>
        <w:spacing w:after="0" w:line="240" w:lineRule="auto"/>
        <w:jc w:val="center"/>
        <w:rPr>
          <w:rFonts w:ascii="Arial Narrow" w:hAnsi="Arial Narrow" w:cs="Arial"/>
          <w:color w:val="000000"/>
        </w:rPr>
      </w:pPr>
      <w:r w:rsidRPr="00EC643D">
        <w:rPr>
          <w:rFonts w:ascii="Arial Narrow" w:hAnsi="Arial Narrow" w:cs="Arial"/>
          <w:b/>
          <w:bCs/>
          <w:color w:val="000000"/>
        </w:rPr>
        <w:t xml:space="preserve">§ 3 </w:t>
      </w:r>
    </w:p>
    <w:p w:rsidR="00C6324B" w:rsidRDefault="00C6324B" w:rsidP="00C6324B">
      <w:pPr>
        <w:autoSpaceDE w:val="0"/>
        <w:autoSpaceDN w:val="0"/>
        <w:adjustRightInd w:val="0"/>
        <w:spacing w:after="0" w:line="240" w:lineRule="auto"/>
        <w:jc w:val="center"/>
        <w:rPr>
          <w:rFonts w:ascii="Arial Narrow" w:hAnsi="Arial Narrow" w:cs="Arial"/>
          <w:b/>
          <w:bCs/>
          <w:color w:val="000000"/>
        </w:rPr>
      </w:pPr>
      <w:r w:rsidRPr="00EC643D">
        <w:rPr>
          <w:rFonts w:ascii="Arial Narrow" w:hAnsi="Arial Narrow" w:cs="Arial"/>
          <w:b/>
          <w:bCs/>
          <w:color w:val="000000"/>
        </w:rPr>
        <w:t xml:space="preserve">Pflichten der Ombudspersonen </w:t>
      </w:r>
    </w:p>
    <w:p w:rsidR="00340422" w:rsidRPr="00EC643D" w:rsidRDefault="00340422" w:rsidP="00C6324B">
      <w:pPr>
        <w:autoSpaceDE w:val="0"/>
        <w:autoSpaceDN w:val="0"/>
        <w:adjustRightInd w:val="0"/>
        <w:spacing w:after="0" w:line="240" w:lineRule="auto"/>
        <w:jc w:val="center"/>
        <w:rPr>
          <w:rFonts w:ascii="Arial Narrow" w:hAnsi="Arial Narrow" w:cs="Arial"/>
          <w:color w:val="000000"/>
        </w:rPr>
      </w:pPr>
    </w:p>
    <w:p w:rsidR="00340422" w:rsidRDefault="00C6324B" w:rsidP="006504A9">
      <w:pPr>
        <w:pStyle w:val="Listenabsatz"/>
        <w:numPr>
          <w:ilvl w:val="0"/>
          <w:numId w:val="3"/>
        </w:numPr>
        <w:autoSpaceDE w:val="0"/>
        <w:autoSpaceDN w:val="0"/>
        <w:adjustRightInd w:val="0"/>
        <w:spacing w:after="0" w:line="240" w:lineRule="auto"/>
        <w:jc w:val="both"/>
        <w:rPr>
          <w:rFonts w:ascii="Arial Narrow" w:hAnsi="Arial Narrow" w:cs="Arial"/>
          <w:color w:val="000000"/>
        </w:rPr>
      </w:pPr>
      <w:r w:rsidRPr="00340422">
        <w:rPr>
          <w:rFonts w:ascii="Arial Narrow" w:hAnsi="Arial Narrow" w:cs="Arial"/>
          <w:color w:val="000000"/>
        </w:rPr>
        <w:t xml:space="preserve">Die Ombudsperson ist verpflichtet: </w:t>
      </w:r>
    </w:p>
    <w:p w:rsidR="001B642C" w:rsidRDefault="00C6324B" w:rsidP="006504A9">
      <w:pPr>
        <w:pStyle w:val="Listenabsatz"/>
        <w:numPr>
          <w:ilvl w:val="1"/>
          <w:numId w:val="3"/>
        </w:numPr>
        <w:autoSpaceDE w:val="0"/>
        <w:autoSpaceDN w:val="0"/>
        <w:adjustRightInd w:val="0"/>
        <w:spacing w:after="0" w:line="240" w:lineRule="auto"/>
        <w:jc w:val="both"/>
        <w:rPr>
          <w:rFonts w:ascii="Arial Narrow" w:hAnsi="Arial Narrow" w:cs="Arial"/>
          <w:color w:val="000000"/>
        </w:rPr>
      </w:pPr>
      <w:r w:rsidRPr="00E20FE4">
        <w:rPr>
          <w:rFonts w:ascii="Arial Narrow" w:hAnsi="Arial Narrow" w:cs="Arial"/>
          <w:color w:val="000000"/>
        </w:rPr>
        <w:t xml:space="preserve">den Streitfall oder </w:t>
      </w:r>
      <w:r w:rsidR="0090179D">
        <w:rPr>
          <w:rFonts w:ascii="Arial Narrow" w:hAnsi="Arial Narrow" w:cs="Arial"/>
          <w:color w:val="000000"/>
        </w:rPr>
        <w:t>das</w:t>
      </w:r>
      <w:r w:rsidRPr="00E20FE4">
        <w:rPr>
          <w:rFonts w:ascii="Arial Narrow" w:hAnsi="Arial Narrow" w:cs="Arial"/>
          <w:color w:val="000000"/>
        </w:rPr>
        <w:t xml:space="preserve"> </w:t>
      </w:r>
      <w:r w:rsidR="0090179D">
        <w:rPr>
          <w:rFonts w:ascii="Arial Narrow" w:hAnsi="Arial Narrow" w:cs="Arial"/>
          <w:color w:val="000000"/>
        </w:rPr>
        <w:t>A</w:t>
      </w:r>
      <w:r w:rsidRPr="00E20FE4">
        <w:rPr>
          <w:rFonts w:ascii="Arial Narrow" w:hAnsi="Arial Narrow" w:cs="Arial"/>
          <w:color w:val="000000"/>
        </w:rPr>
        <w:t xml:space="preserve">nliegen </w:t>
      </w:r>
      <w:r w:rsidR="0090179D" w:rsidRPr="002E3A6D">
        <w:rPr>
          <w:rFonts w:ascii="Arial Narrow" w:hAnsi="Arial Narrow" w:cs="Arial"/>
          <w:color w:val="000000"/>
        </w:rPr>
        <w:t>eines Flüchtlings</w:t>
      </w:r>
      <w:r w:rsidR="0090179D">
        <w:rPr>
          <w:rFonts w:ascii="Arial Narrow" w:hAnsi="Arial Narrow" w:cs="Arial"/>
          <w:color w:val="000000"/>
        </w:rPr>
        <w:t xml:space="preserve"> </w:t>
      </w:r>
      <w:r w:rsidRPr="00E20FE4">
        <w:rPr>
          <w:rFonts w:ascii="Arial Narrow" w:hAnsi="Arial Narrow" w:cs="Arial"/>
          <w:color w:val="000000"/>
        </w:rPr>
        <w:t>unparteiisch zu prüfen und die von allen Beteiligten vor</w:t>
      </w:r>
      <w:r w:rsidR="00D92529">
        <w:rPr>
          <w:rFonts w:ascii="Arial Narrow" w:hAnsi="Arial Narrow" w:cs="Arial"/>
          <w:color w:val="000000"/>
        </w:rPr>
        <w:t>gebrachten Argumente abzuwägen</w:t>
      </w:r>
    </w:p>
    <w:p w:rsidR="00E20FE4" w:rsidRDefault="001B642C" w:rsidP="006504A9">
      <w:pPr>
        <w:pStyle w:val="Listenabsatz"/>
        <w:numPr>
          <w:ilvl w:val="1"/>
          <w:numId w:val="3"/>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rechtliche Aspekte und Verfahrensfragen nach eigenen Möglichkeiten zu berücksichtigen</w:t>
      </w:r>
    </w:p>
    <w:p w:rsidR="00E20FE4" w:rsidRDefault="00C6324B" w:rsidP="006504A9">
      <w:pPr>
        <w:pStyle w:val="Listenabsatz"/>
        <w:numPr>
          <w:ilvl w:val="1"/>
          <w:numId w:val="3"/>
        </w:numPr>
        <w:autoSpaceDE w:val="0"/>
        <w:autoSpaceDN w:val="0"/>
        <w:adjustRightInd w:val="0"/>
        <w:spacing w:after="0" w:line="240" w:lineRule="auto"/>
        <w:jc w:val="both"/>
        <w:rPr>
          <w:rFonts w:ascii="Arial Narrow" w:hAnsi="Arial Narrow" w:cs="Arial"/>
          <w:color w:val="000000"/>
        </w:rPr>
      </w:pPr>
      <w:r w:rsidRPr="00E20FE4">
        <w:rPr>
          <w:rFonts w:ascii="Arial Narrow" w:hAnsi="Arial Narrow" w:cs="Arial"/>
          <w:color w:val="000000"/>
        </w:rPr>
        <w:t>potenzielle Schäden, Aufwände und Kosten zu vergleichen und daraufhin eine Empfehlung oder einen Kompr</w:t>
      </w:r>
      <w:r w:rsidR="00DF2C50">
        <w:rPr>
          <w:rFonts w:ascii="Arial Narrow" w:hAnsi="Arial Narrow" w:cs="Arial"/>
          <w:color w:val="000000"/>
        </w:rPr>
        <w:t>omissvorschlag zu unterbreiten</w:t>
      </w:r>
    </w:p>
    <w:p w:rsidR="00C6324B" w:rsidRDefault="00C6324B" w:rsidP="006504A9">
      <w:pPr>
        <w:pStyle w:val="Listenabsatz"/>
        <w:numPr>
          <w:ilvl w:val="1"/>
          <w:numId w:val="3"/>
        </w:numPr>
        <w:autoSpaceDE w:val="0"/>
        <w:autoSpaceDN w:val="0"/>
        <w:adjustRightInd w:val="0"/>
        <w:spacing w:after="0" w:line="240" w:lineRule="auto"/>
        <w:jc w:val="both"/>
        <w:rPr>
          <w:rFonts w:ascii="Arial Narrow" w:hAnsi="Arial Narrow" w:cs="Arial"/>
          <w:color w:val="000000"/>
        </w:rPr>
      </w:pPr>
      <w:r w:rsidRPr="00E20FE4">
        <w:rPr>
          <w:rFonts w:ascii="Arial Narrow" w:hAnsi="Arial Narrow" w:cs="Arial"/>
          <w:color w:val="000000"/>
        </w:rPr>
        <w:t xml:space="preserve">das Ergebnis ihrer Tätigkeit in einem Bericht, der den Beteiligten und der Geschäftsstelle </w:t>
      </w:r>
      <w:r w:rsidR="004335FC">
        <w:rPr>
          <w:rFonts w:ascii="Arial Narrow" w:hAnsi="Arial Narrow" w:cs="Arial"/>
          <w:color w:val="000000"/>
        </w:rPr>
        <w:t xml:space="preserve">(§ 7) </w:t>
      </w:r>
      <w:r w:rsidR="001B642C">
        <w:rPr>
          <w:rFonts w:ascii="Arial Narrow" w:hAnsi="Arial Narrow" w:cs="Arial"/>
          <w:color w:val="000000"/>
        </w:rPr>
        <w:t>vorzulegen ist, niederzulegen oder der Geschäftsstelle zur Niederschrift vorzutragen</w:t>
      </w:r>
    </w:p>
    <w:p w:rsidR="006B64E0" w:rsidRPr="001B642C" w:rsidRDefault="003E238F" w:rsidP="006504A9">
      <w:pPr>
        <w:pStyle w:val="Listenabsatz"/>
        <w:numPr>
          <w:ilvl w:val="1"/>
          <w:numId w:val="3"/>
        </w:numPr>
        <w:autoSpaceDE w:val="0"/>
        <w:autoSpaceDN w:val="0"/>
        <w:adjustRightInd w:val="0"/>
        <w:spacing w:after="0" w:line="240" w:lineRule="auto"/>
        <w:jc w:val="both"/>
        <w:rPr>
          <w:rFonts w:ascii="Arial Narrow" w:hAnsi="Arial Narrow" w:cs="Arial"/>
          <w:color w:val="000000"/>
        </w:rPr>
      </w:pPr>
      <w:r w:rsidRPr="001B642C">
        <w:rPr>
          <w:rFonts w:ascii="Arial Narrow" w:hAnsi="Arial Narrow" w:cs="Arial"/>
          <w:color w:val="000000"/>
        </w:rPr>
        <w:t>Sachverhalte, die auf eine Straftat / strafbare Handlung hindeuten, unverzüglich an zuständige Stellen (z.B. Jugendamt, Polizei) zu melden.</w:t>
      </w:r>
    </w:p>
    <w:p w:rsidR="001B642C" w:rsidRPr="001B642C" w:rsidRDefault="00C6324B" w:rsidP="006504A9">
      <w:pPr>
        <w:pStyle w:val="Listenabsatz"/>
        <w:numPr>
          <w:ilvl w:val="0"/>
          <w:numId w:val="3"/>
        </w:numPr>
        <w:autoSpaceDE w:val="0"/>
        <w:autoSpaceDN w:val="0"/>
        <w:adjustRightInd w:val="0"/>
        <w:spacing w:after="0" w:line="240" w:lineRule="auto"/>
        <w:jc w:val="both"/>
        <w:rPr>
          <w:rFonts w:ascii="Arial Narrow" w:hAnsi="Arial Narrow" w:cs="Arial"/>
          <w:color w:val="000000"/>
        </w:rPr>
      </w:pPr>
      <w:r w:rsidRPr="00E20FE4">
        <w:rPr>
          <w:rFonts w:ascii="Arial Narrow" w:hAnsi="Arial Narrow" w:cs="Arial"/>
          <w:color w:val="000000"/>
        </w:rPr>
        <w:lastRenderedPageBreak/>
        <w:t xml:space="preserve">Die Ombudsperson wahrt die Verschwiegenheit über die ihr im Zusammenhang mit der Beauftragung bekannt gewordenen Angelegenheiten auch über ihre Tätigkeit hinaus. </w:t>
      </w:r>
      <w:r w:rsidR="006B1716" w:rsidRPr="001B642C">
        <w:rPr>
          <w:rFonts w:ascii="Arial Narrow" w:hAnsi="Arial Narrow" w:cs="Arial"/>
          <w:color w:val="000000"/>
        </w:rPr>
        <w:t>Sie hat die im Rahmen eines Verfahrens erstellten oder ihr übergebenen Unterlagen vertraulich zu behandeln.</w:t>
      </w:r>
    </w:p>
    <w:p w:rsidR="00E20FE4" w:rsidRDefault="00E20FE4" w:rsidP="00C6324B">
      <w:pPr>
        <w:autoSpaceDE w:val="0"/>
        <w:autoSpaceDN w:val="0"/>
        <w:adjustRightInd w:val="0"/>
        <w:spacing w:after="0" w:line="240" w:lineRule="auto"/>
        <w:rPr>
          <w:rFonts w:ascii="Arial Narrow" w:hAnsi="Arial Narrow" w:cs="Arial"/>
          <w:color w:val="000000"/>
        </w:rPr>
      </w:pPr>
    </w:p>
    <w:p w:rsidR="00DD2538" w:rsidRDefault="00DD2538" w:rsidP="00C6324B">
      <w:pPr>
        <w:autoSpaceDE w:val="0"/>
        <w:autoSpaceDN w:val="0"/>
        <w:adjustRightInd w:val="0"/>
        <w:spacing w:after="0" w:line="240" w:lineRule="auto"/>
        <w:rPr>
          <w:rFonts w:ascii="Arial Narrow" w:hAnsi="Arial Narrow" w:cs="Arial"/>
          <w:color w:val="000000"/>
        </w:rPr>
      </w:pPr>
    </w:p>
    <w:p w:rsidR="00C6324B" w:rsidRPr="00EC643D" w:rsidRDefault="00C6324B" w:rsidP="00C6324B">
      <w:pPr>
        <w:autoSpaceDE w:val="0"/>
        <w:autoSpaceDN w:val="0"/>
        <w:adjustRightInd w:val="0"/>
        <w:spacing w:after="0" w:line="240" w:lineRule="auto"/>
        <w:jc w:val="center"/>
        <w:rPr>
          <w:rFonts w:ascii="Arial Narrow" w:hAnsi="Arial Narrow" w:cs="Arial"/>
          <w:color w:val="000000"/>
        </w:rPr>
      </w:pPr>
      <w:r w:rsidRPr="00EC643D">
        <w:rPr>
          <w:rFonts w:ascii="Arial Narrow" w:hAnsi="Arial Narrow" w:cs="Arial"/>
          <w:b/>
          <w:bCs/>
          <w:color w:val="000000"/>
        </w:rPr>
        <w:t xml:space="preserve">§ 4 </w:t>
      </w:r>
    </w:p>
    <w:p w:rsidR="00C6324B" w:rsidRDefault="00D92529" w:rsidP="00C6324B">
      <w:pPr>
        <w:autoSpaceDE w:val="0"/>
        <w:autoSpaceDN w:val="0"/>
        <w:adjustRightInd w:val="0"/>
        <w:spacing w:after="0" w:line="240" w:lineRule="auto"/>
        <w:jc w:val="center"/>
        <w:rPr>
          <w:rFonts w:ascii="Arial Narrow" w:hAnsi="Arial Narrow" w:cs="Arial"/>
          <w:b/>
          <w:bCs/>
          <w:color w:val="000000"/>
        </w:rPr>
      </w:pPr>
      <w:r>
        <w:rPr>
          <w:rFonts w:ascii="Arial Narrow" w:hAnsi="Arial Narrow" w:cs="Arial"/>
          <w:b/>
          <w:bCs/>
          <w:color w:val="000000"/>
        </w:rPr>
        <w:t xml:space="preserve">Verfahren, </w:t>
      </w:r>
      <w:r w:rsidR="00C6324B" w:rsidRPr="00EC643D">
        <w:rPr>
          <w:rFonts w:ascii="Arial Narrow" w:hAnsi="Arial Narrow" w:cs="Arial"/>
          <w:b/>
          <w:bCs/>
          <w:color w:val="000000"/>
        </w:rPr>
        <w:t xml:space="preserve">Rechtswirkungen der Ombudstätigkeit </w:t>
      </w:r>
    </w:p>
    <w:p w:rsidR="00D92529" w:rsidRPr="00EC643D" w:rsidRDefault="00D92529" w:rsidP="00C6324B">
      <w:pPr>
        <w:autoSpaceDE w:val="0"/>
        <w:autoSpaceDN w:val="0"/>
        <w:adjustRightInd w:val="0"/>
        <w:spacing w:after="0" w:line="240" w:lineRule="auto"/>
        <w:jc w:val="center"/>
        <w:rPr>
          <w:rFonts w:ascii="Arial Narrow" w:hAnsi="Arial Narrow" w:cs="Arial"/>
          <w:color w:val="000000"/>
        </w:rPr>
      </w:pPr>
    </w:p>
    <w:p w:rsidR="00D92529" w:rsidRDefault="00D92529" w:rsidP="006504A9">
      <w:pPr>
        <w:pStyle w:val="Listenabsatz"/>
        <w:numPr>
          <w:ilvl w:val="0"/>
          <w:numId w:val="4"/>
        </w:numPr>
        <w:autoSpaceDE w:val="0"/>
        <w:autoSpaceDN w:val="0"/>
        <w:adjustRightInd w:val="0"/>
        <w:spacing w:after="182" w:line="240" w:lineRule="auto"/>
        <w:jc w:val="both"/>
        <w:rPr>
          <w:rFonts w:ascii="Arial Narrow" w:hAnsi="Arial Narrow" w:cs="Arial"/>
          <w:color w:val="000000"/>
        </w:rPr>
      </w:pPr>
      <w:r w:rsidRPr="00EF1FC8">
        <w:rPr>
          <w:rFonts w:ascii="Arial Narrow" w:hAnsi="Arial Narrow" w:cs="Arial"/>
          <w:color w:val="000000"/>
        </w:rPr>
        <w:t xml:space="preserve">Das </w:t>
      </w:r>
      <w:r w:rsidR="00EF1FC8" w:rsidRPr="00EF1FC8">
        <w:rPr>
          <w:rFonts w:ascii="Arial Narrow" w:hAnsi="Arial Narrow" w:cs="Arial"/>
          <w:color w:val="000000"/>
        </w:rPr>
        <w:t>V</w:t>
      </w:r>
      <w:r w:rsidRPr="00EF1FC8">
        <w:rPr>
          <w:rFonts w:ascii="Arial Narrow" w:hAnsi="Arial Narrow" w:cs="Arial"/>
          <w:color w:val="000000"/>
        </w:rPr>
        <w:t xml:space="preserve">erfahren wird auf Antrag eines </w:t>
      </w:r>
      <w:r w:rsidR="00DD2538" w:rsidRPr="00EF1FC8">
        <w:rPr>
          <w:rFonts w:ascii="Arial Narrow" w:hAnsi="Arial Narrow" w:cs="Arial"/>
          <w:color w:val="000000"/>
        </w:rPr>
        <w:t>Flüchtlings</w:t>
      </w:r>
      <w:r w:rsidRPr="00EF1FC8">
        <w:rPr>
          <w:rFonts w:ascii="Arial Narrow" w:hAnsi="Arial Narrow" w:cs="Arial"/>
          <w:color w:val="000000"/>
        </w:rPr>
        <w:t xml:space="preserve"> eingeleitet und beginnt mit </w:t>
      </w:r>
      <w:r w:rsidR="00EF1FC8" w:rsidRPr="00EF1FC8">
        <w:rPr>
          <w:rFonts w:ascii="Arial Narrow" w:hAnsi="Arial Narrow" w:cs="Arial"/>
          <w:color w:val="000000"/>
        </w:rPr>
        <w:t xml:space="preserve">Anrufung </w:t>
      </w:r>
      <w:r w:rsidRPr="00EF1FC8">
        <w:rPr>
          <w:rFonts w:ascii="Arial Narrow" w:hAnsi="Arial Narrow" w:cs="Arial"/>
          <w:color w:val="000000"/>
        </w:rPr>
        <w:t>der Ombudsstelle. Der Antrag und Kontak</w:t>
      </w:r>
      <w:r w:rsidRPr="002B37E5">
        <w:rPr>
          <w:rFonts w:ascii="Arial Narrow" w:hAnsi="Arial Narrow" w:cs="Arial"/>
          <w:color w:val="000000"/>
        </w:rPr>
        <w:t>t kann durch persönliches Aufsuchen, fernmündlich</w:t>
      </w:r>
      <w:r w:rsidR="002B37E5" w:rsidRPr="002B37E5">
        <w:rPr>
          <w:rFonts w:ascii="Arial Narrow" w:hAnsi="Arial Narrow" w:cs="Arial"/>
          <w:color w:val="000000"/>
        </w:rPr>
        <w:t xml:space="preserve">, per E-Mail </w:t>
      </w:r>
      <w:r w:rsidRPr="002B37E5">
        <w:rPr>
          <w:rFonts w:ascii="Arial Narrow" w:hAnsi="Arial Narrow" w:cs="Arial"/>
          <w:color w:val="000000"/>
        </w:rPr>
        <w:t>oder schriftlich per Post</w:t>
      </w:r>
      <w:r w:rsidR="002B37E5" w:rsidRPr="002B37E5">
        <w:rPr>
          <w:rFonts w:ascii="Arial Narrow" w:hAnsi="Arial Narrow" w:cs="Arial"/>
          <w:color w:val="000000"/>
        </w:rPr>
        <w:t xml:space="preserve"> oder</w:t>
      </w:r>
      <w:r w:rsidRPr="002B37E5">
        <w:rPr>
          <w:rFonts w:ascii="Arial Narrow" w:hAnsi="Arial Narrow" w:cs="Arial"/>
          <w:color w:val="000000"/>
        </w:rPr>
        <w:t xml:space="preserve"> Fax erfolgen.</w:t>
      </w:r>
      <w:r w:rsidRPr="00EF1FC8">
        <w:rPr>
          <w:rFonts w:ascii="Arial Narrow" w:hAnsi="Arial Narrow" w:cs="Arial"/>
          <w:color w:val="000000"/>
        </w:rPr>
        <w:t xml:space="preserve"> </w:t>
      </w:r>
    </w:p>
    <w:p w:rsidR="00EF1FC8" w:rsidRPr="00EF1FC8" w:rsidRDefault="00EF1FC8" w:rsidP="006504A9">
      <w:pPr>
        <w:pStyle w:val="Listenabsatz"/>
        <w:autoSpaceDE w:val="0"/>
        <w:autoSpaceDN w:val="0"/>
        <w:adjustRightInd w:val="0"/>
        <w:spacing w:after="182" w:line="240" w:lineRule="auto"/>
        <w:ind w:left="360"/>
        <w:jc w:val="both"/>
        <w:rPr>
          <w:rFonts w:ascii="Arial Narrow" w:hAnsi="Arial Narrow" w:cs="Arial"/>
          <w:color w:val="000000"/>
        </w:rPr>
      </w:pPr>
    </w:p>
    <w:p w:rsidR="00D92529" w:rsidRDefault="00D92529" w:rsidP="006504A9">
      <w:pPr>
        <w:pStyle w:val="Listenabsatz"/>
        <w:numPr>
          <w:ilvl w:val="0"/>
          <w:numId w:val="4"/>
        </w:numPr>
        <w:autoSpaceDE w:val="0"/>
        <w:autoSpaceDN w:val="0"/>
        <w:adjustRightInd w:val="0"/>
        <w:spacing w:after="182" w:line="240" w:lineRule="auto"/>
        <w:jc w:val="both"/>
        <w:rPr>
          <w:rFonts w:ascii="Arial Narrow" w:hAnsi="Arial Narrow" w:cs="Arial"/>
          <w:color w:val="000000"/>
        </w:rPr>
      </w:pPr>
      <w:r w:rsidRPr="00D92529">
        <w:rPr>
          <w:rFonts w:ascii="Arial Narrow" w:hAnsi="Arial Narrow" w:cs="Arial"/>
          <w:color w:val="000000"/>
        </w:rPr>
        <w:t xml:space="preserve">Die Teilnahme am Verfahren bei der Ombudsstelle und die Zustimmung zum Schlichtungsvorschlag </w:t>
      </w:r>
      <w:r w:rsidR="00B84743" w:rsidRPr="00D92529">
        <w:rPr>
          <w:rFonts w:ascii="Arial Narrow" w:hAnsi="Arial Narrow" w:cs="Arial"/>
          <w:color w:val="000000"/>
        </w:rPr>
        <w:t>sind</w:t>
      </w:r>
      <w:r w:rsidRPr="00D92529">
        <w:rPr>
          <w:rFonts w:ascii="Arial Narrow" w:hAnsi="Arial Narrow" w:cs="Arial"/>
          <w:color w:val="000000"/>
        </w:rPr>
        <w:t xml:space="preserve"> für </w:t>
      </w:r>
      <w:r w:rsidR="00DD2538" w:rsidRPr="002E3A6D">
        <w:rPr>
          <w:rFonts w:ascii="Arial Narrow" w:hAnsi="Arial Narrow" w:cs="Arial"/>
          <w:color w:val="000000"/>
        </w:rPr>
        <w:t xml:space="preserve">den Flüchtling </w:t>
      </w:r>
      <w:r w:rsidRPr="00D92529">
        <w:rPr>
          <w:rFonts w:ascii="Arial Narrow" w:hAnsi="Arial Narrow" w:cs="Arial"/>
          <w:color w:val="000000"/>
        </w:rPr>
        <w:t xml:space="preserve">freiwillig. </w:t>
      </w:r>
      <w:r w:rsidR="00EF1FC8">
        <w:rPr>
          <w:rFonts w:ascii="Arial Narrow" w:hAnsi="Arial Narrow" w:cs="Arial"/>
          <w:color w:val="000000"/>
        </w:rPr>
        <w:t>D</w:t>
      </w:r>
      <w:r w:rsidRPr="00D92529">
        <w:rPr>
          <w:rFonts w:ascii="Arial Narrow" w:hAnsi="Arial Narrow" w:cs="Arial"/>
          <w:color w:val="000000"/>
        </w:rPr>
        <w:t xml:space="preserve">as Verfahren </w:t>
      </w:r>
      <w:r w:rsidR="00EF1FC8">
        <w:rPr>
          <w:rFonts w:ascii="Arial Narrow" w:hAnsi="Arial Narrow" w:cs="Arial"/>
          <w:color w:val="000000"/>
        </w:rPr>
        <w:t xml:space="preserve">kann </w:t>
      </w:r>
      <w:r w:rsidRPr="00D92529">
        <w:rPr>
          <w:rFonts w:ascii="Arial Narrow" w:hAnsi="Arial Narrow" w:cs="Arial"/>
          <w:color w:val="000000"/>
        </w:rPr>
        <w:t xml:space="preserve">in jedem Stadium </w:t>
      </w:r>
      <w:r w:rsidR="00EF1FC8">
        <w:rPr>
          <w:rFonts w:ascii="Arial Narrow" w:hAnsi="Arial Narrow" w:cs="Arial"/>
          <w:color w:val="000000"/>
        </w:rPr>
        <w:t xml:space="preserve">durch einfache Erklärung </w:t>
      </w:r>
      <w:r w:rsidRPr="00D92529">
        <w:rPr>
          <w:rFonts w:ascii="Arial Narrow" w:hAnsi="Arial Narrow" w:cs="Arial"/>
          <w:color w:val="000000"/>
        </w:rPr>
        <w:t>ab</w:t>
      </w:r>
      <w:r w:rsidR="00EF1FC8">
        <w:rPr>
          <w:rFonts w:ascii="Arial Narrow" w:hAnsi="Arial Narrow" w:cs="Arial"/>
          <w:color w:val="000000"/>
        </w:rPr>
        <w:t>gebrochen werden</w:t>
      </w:r>
      <w:r w:rsidRPr="00D92529">
        <w:rPr>
          <w:rFonts w:ascii="Arial Narrow" w:hAnsi="Arial Narrow" w:cs="Arial"/>
          <w:color w:val="000000"/>
        </w:rPr>
        <w:t>.</w:t>
      </w:r>
    </w:p>
    <w:p w:rsidR="00D92529" w:rsidRPr="00D92529" w:rsidRDefault="00D92529" w:rsidP="006504A9">
      <w:pPr>
        <w:pStyle w:val="Listenabsatz"/>
        <w:jc w:val="both"/>
        <w:rPr>
          <w:rFonts w:ascii="Arial Narrow" w:hAnsi="Arial Narrow" w:cs="Arial"/>
          <w:color w:val="000000"/>
        </w:rPr>
      </w:pPr>
    </w:p>
    <w:p w:rsidR="00D92529" w:rsidRDefault="00D92529" w:rsidP="006504A9">
      <w:pPr>
        <w:pStyle w:val="Listenabsatz"/>
        <w:numPr>
          <w:ilvl w:val="0"/>
          <w:numId w:val="4"/>
        </w:numPr>
        <w:autoSpaceDE w:val="0"/>
        <w:autoSpaceDN w:val="0"/>
        <w:adjustRightInd w:val="0"/>
        <w:spacing w:after="182" w:line="240" w:lineRule="auto"/>
        <w:jc w:val="both"/>
        <w:rPr>
          <w:rFonts w:ascii="Arial Narrow" w:hAnsi="Arial Narrow" w:cs="Arial"/>
          <w:color w:val="000000"/>
        </w:rPr>
      </w:pPr>
      <w:r w:rsidRPr="00D92529">
        <w:rPr>
          <w:rFonts w:ascii="Arial Narrow" w:hAnsi="Arial Narrow" w:cs="Arial"/>
          <w:color w:val="000000"/>
        </w:rPr>
        <w:t xml:space="preserve">Die Einbindung der Ombudsperson in ein Verwaltungsverfahren hat keine aufschiebende Wirkung. </w:t>
      </w:r>
    </w:p>
    <w:p w:rsidR="00D92529" w:rsidRPr="00D92529" w:rsidRDefault="00D92529" w:rsidP="006504A9">
      <w:pPr>
        <w:pStyle w:val="Listenabsatz"/>
        <w:autoSpaceDE w:val="0"/>
        <w:autoSpaceDN w:val="0"/>
        <w:adjustRightInd w:val="0"/>
        <w:spacing w:after="182" w:line="240" w:lineRule="auto"/>
        <w:ind w:left="360"/>
        <w:jc w:val="both"/>
        <w:rPr>
          <w:rFonts w:ascii="Arial Narrow" w:hAnsi="Arial Narrow" w:cs="Arial"/>
          <w:color w:val="000000"/>
        </w:rPr>
      </w:pPr>
    </w:p>
    <w:p w:rsidR="00D92529" w:rsidRDefault="00C6324B" w:rsidP="006504A9">
      <w:pPr>
        <w:pStyle w:val="Listenabsatz"/>
        <w:numPr>
          <w:ilvl w:val="0"/>
          <w:numId w:val="4"/>
        </w:numPr>
        <w:autoSpaceDE w:val="0"/>
        <w:autoSpaceDN w:val="0"/>
        <w:adjustRightInd w:val="0"/>
        <w:spacing w:after="182" w:line="240" w:lineRule="auto"/>
        <w:jc w:val="both"/>
        <w:rPr>
          <w:rFonts w:ascii="Arial Narrow" w:hAnsi="Arial Narrow" w:cs="Arial"/>
          <w:color w:val="000000"/>
        </w:rPr>
      </w:pPr>
      <w:r w:rsidRPr="00D92529">
        <w:rPr>
          <w:rFonts w:ascii="Arial Narrow" w:hAnsi="Arial Narrow" w:cs="Arial"/>
          <w:color w:val="000000"/>
        </w:rPr>
        <w:t>Sofern dies unter rechtlichen und tatsächlichen Gesichtspunkten möglich ist, soll die Verwaltung ihre Entscheidung nach Hinzuziehung einer Ombudsperson für eine angemessene und der Ombudsperson schriftlich mitzuteilende Zeit zurückstellen</w:t>
      </w:r>
      <w:r w:rsidR="00D92529" w:rsidRPr="00D92529">
        <w:rPr>
          <w:rFonts w:ascii="Arial Narrow" w:hAnsi="Arial Narrow" w:cs="Arial"/>
          <w:color w:val="000000"/>
        </w:rPr>
        <w:t>. Bis</w:t>
      </w:r>
      <w:r w:rsidRPr="00D92529">
        <w:rPr>
          <w:rFonts w:ascii="Arial Narrow" w:hAnsi="Arial Narrow" w:cs="Arial"/>
          <w:color w:val="000000"/>
        </w:rPr>
        <w:t xml:space="preserve"> zum Ablauf dieser Frist, die bei Vorliegen eines wichtigen Grundes verlängert werden kann, </w:t>
      </w:r>
      <w:r w:rsidR="00D92529" w:rsidRPr="00D92529">
        <w:rPr>
          <w:rFonts w:ascii="Arial Narrow" w:hAnsi="Arial Narrow" w:cs="Arial"/>
          <w:color w:val="000000"/>
        </w:rPr>
        <w:t xml:space="preserve">dürfen keine </w:t>
      </w:r>
      <w:r w:rsidRPr="00D92529">
        <w:rPr>
          <w:rFonts w:ascii="Arial Narrow" w:hAnsi="Arial Narrow" w:cs="Arial"/>
          <w:color w:val="000000"/>
        </w:rPr>
        <w:t xml:space="preserve">Tatsachen </w:t>
      </w:r>
      <w:r w:rsidR="00D92529" w:rsidRPr="00D92529">
        <w:rPr>
          <w:rFonts w:ascii="Arial Narrow" w:hAnsi="Arial Narrow" w:cs="Arial"/>
          <w:color w:val="000000"/>
        </w:rPr>
        <w:t>ge</w:t>
      </w:r>
      <w:r w:rsidRPr="00D92529">
        <w:rPr>
          <w:rFonts w:ascii="Arial Narrow" w:hAnsi="Arial Narrow" w:cs="Arial"/>
          <w:color w:val="000000"/>
        </w:rPr>
        <w:t xml:space="preserve">schaffen </w:t>
      </w:r>
      <w:r w:rsidR="00D92529" w:rsidRPr="00D92529">
        <w:rPr>
          <w:rFonts w:ascii="Arial Narrow" w:hAnsi="Arial Narrow" w:cs="Arial"/>
          <w:color w:val="000000"/>
        </w:rPr>
        <w:t>werden</w:t>
      </w:r>
      <w:r w:rsidRPr="00D92529">
        <w:rPr>
          <w:rFonts w:ascii="Arial Narrow" w:hAnsi="Arial Narrow" w:cs="Arial"/>
          <w:color w:val="000000"/>
        </w:rPr>
        <w:t xml:space="preserve">, die irreversibel sind. </w:t>
      </w:r>
    </w:p>
    <w:p w:rsidR="00D92529" w:rsidRPr="00D92529" w:rsidRDefault="00D92529" w:rsidP="006504A9">
      <w:pPr>
        <w:pStyle w:val="Listenabsatz"/>
        <w:jc w:val="both"/>
        <w:rPr>
          <w:rFonts w:ascii="Arial Narrow" w:hAnsi="Arial Narrow" w:cs="Arial"/>
          <w:color w:val="000000"/>
        </w:rPr>
      </w:pPr>
    </w:p>
    <w:p w:rsidR="006504A9" w:rsidRDefault="00C6324B" w:rsidP="006504A9">
      <w:pPr>
        <w:pStyle w:val="Listenabsatz"/>
        <w:numPr>
          <w:ilvl w:val="0"/>
          <w:numId w:val="4"/>
        </w:numPr>
        <w:autoSpaceDE w:val="0"/>
        <w:autoSpaceDN w:val="0"/>
        <w:adjustRightInd w:val="0"/>
        <w:spacing w:after="0" w:line="240" w:lineRule="auto"/>
        <w:jc w:val="both"/>
        <w:rPr>
          <w:rFonts w:ascii="Arial Narrow" w:hAnsi="Arial Narrow" w:cs="Arial"/>
          <w:color w:val="000000"/>
        </w:rPr>
      </w:pPr>
      <w:r w:rsidRPr="006D34A2">
        <w:rPr>
          <w:rFonts w:ascii="Arial Narrow" w:hAnsi="Arial Narrow" w:cs="Arial"/>
          <w:color w:val="000000"/>
        </w:rPr>
        <w:t xml:space="preserve">Die Ombudsperson unterbreitet zu einem vorgelegten Streitfall oder </w:t>
      </w:r>
      <w:r w:rsidR="00DD2538" w:rsidRPr="00EF1FC8">
        <w:rPr>
          <w:rFonts w:ascii="Arial Narrow" w:hAnsi="Arial Narrow" w:cs="Arial"/>
          <w:color w:val="000000"/>
        </w:rPr>
        <w:t>dem Flüchtlings</w:t>
      </w:r>
      <w:r w:rsidRPr="00EF1FC8">
        <w:rPr>
          <w:rFonts w:ascii="Arial Narrow" w:hAnsi="Arial Narrow" w:cs="Arial"/>
          <w:color w:val="000000"/>
        </w:rPr>
        <w:t>anliegen eine Empfehlun</w:t>
      </w:r>
      <w:r w:rsidRPr="006D34A2">
        <w:rPr>
          <w:rFonts w:ascii="Arial Narrow" w:hAnsi="Arial Narrow" w:cs="Arial"/>
          <w:color w:val="000000"/>
        </w:rPr>
        <w:t xml:space="preserve">g oder einen Kompromissvorschlag. </w:t>
      </w:r>
    </w:p>
    <w:p w:rsidR="006D34A2" w:rsidRDefault="006D34A2" w:rsidP="006504A9">
      <w:pPr>
        <w:pStyle w:val="Listenabsatz"/>
        <w:autoSpaceDE w:val="0"/>
        <w:autoSpaceDN w:val="0"/>
        <w:adjustRightInd w:val="0"/>
        <w:spacing w:after="0" w:line="240" w:lineRule="auto"/>
        <w:ind w:left="360"/>
        <w:jc w:val="both"/>
        <w:rPr>
          <w:rFonts w:ascii="Arial Narrow" w:hAnsi="Arial Narrow" w:cs="Arial"/>
          <w:color w:val="000000"/>
        </w:rPr>
      </w:pPr>
      <w:r>
        <w:rPr>
          <w:rFonts w:ascii="Arial Narrow" w:hAnsi="Arial Narrow" w:cs="Arial"/>
          <w:color w:val="000000"/>
        </w:rPr>
        <w:t>Soweit</w:t>
      </w:r>
      <w:r w:rsidRPr="006D34A2">
        <w:rPr>
          <w:rFonts w:ascii="Arial Narrow" w:hAnsi="Arial Narrow" w:cs="Arial"/>
          <w:color w:val="000000"/>
        </w:rPr>
        <w:t xml:space="preserve"> es</w:t>
      </w:r>
      <w:r w:rsidR="00C6324B" w:rsidRPr="006D34A2">
        <w:rPr>
          <w:rFonts w:ascii="Arial Narrow" w:hAnsi="Arial Narrow" w:cs="Arial"/>
          <w:color w:val="000000"/>
        </w:rPr>
        <w:t xml:space="preserve"> sich um eine Ermessensangelegenheit</w:t>
      </w:r>
      <w:r>
        <w:rPr>
          <w:rFonts w:ascii="Arial Narrow" w:hAnsi="Arial Narrow" w:cs="Arial"/>
          <w:color w:val="000000"/>
        </w:rPr>
        <w:t xml:space="preserve"> handelt</w:t>
      </w:r>
      <w:r w:rsidRPr="006D34A2">
        <w:rPr>
          <w:rFonts w:ascii="Arial Narrow" w:hAnsi="Arial Narrow" w:cs="Arial"/>
          <w:color w:val="000000"/>
        </w:rPr>
        <w:t>,</w:t>
      </w:r>
      <w:r w:rsidR="00C6324B" w:rsidRPr="006D34A2">
        <w:rPr>
          <w:rFonts w:ascii="Arial Narrow" w:hAnsi="Arial Narrow" w:cs="Arial"/>
          <w:color w:val="000000"/>
        </w:rPr>
        <w:t xml:space="preserve"> hat die Ombudsperson dabei insbesondere den Gleichbehandlungsgrundsatz, an den auch die Verwaltung gebunden ist, zu beachten. </w:t>
      </w:r>
      <w:r>
        <w:rPr>
          <w:rFonts w:ascii="Arial Narrow" w:hAnsi="Arial Narrow" w:cs="Arial"/>
          <w:color w:val="000000"/>
        </w:rPr>
        <w:br/>
      </w:r>
      <w:r w:rsidR="00C6324B" w:rsidRPr="006D34A2">
        <w:rPr>
          <w:rFonts w:ascii="Arial Narrow" w:hAnsi="Arial Narrow" w:cs="Arial"/>
          <w:color w:val="000000"/>
        </w:rPr>
        <w:t>Soweit es sich bei dem Streitfall um eine gebundene Entscheidung handelt</w:t>
      </w:r>
      <w:r>
        <w:rPr>
          <w:rFonts w:ascii="Arial Narrow" w:hAnsi="Arial Narrow" w:cs="Arial"/>
          <w:color w:val="000000"/>
        </w:rPr>
        <w:t>,</w:t>
      </w:r>
      <w:r w:rsidR="00C6324B" w:rsidRPr="006D34A2">
        <w:rPr>
          <w:rFonts w:ascii="Arial Narrow" w:hAnsi="Arial Narrow" w:cs="Arial"/>
          <w:color w:val="000000"/>
        </w:rPr>
        <w:t xml:space="preserve"> bei der das Gesetz der Verwaltung keinen Ermessensspielraum lässt, ist die Tätigkeit der Ombudsperson </w:t>
      </w:r>
      <w:r>
        <w:rPr>
          <w:rFonts w:ascii="Arial Narrow" w:hAnsi="Arial Narrow" w:cs="Arial"/>
          <w:color w:val="000000"/>
        </w:rPr>
        <w:t xml:space="preserve">- </w:t>
      </w:r>
      <w:r w:rsidR="00C6324B" w:rsidRPr="006D34A2">
        <w:rPr>
          <w:rFonts w:ascii="Arial Narrow" w:hAnsi="Arial Narrow" w:cs="Arial"/>
          <w:color w:val="000000"/>
        </w:rPr>
        <w:t xml:space="preserve">neben vertrauensbildenden Maßnahmen </w:t>
      </w:r>
      <w:r>
        <w:rPr>
          <w:rFonts w:ascii="Arial Narrow" w:hAnsi="Arial Narrow" w:cs="Arial"/>
          <w:color w:val="000000"/>
        </w:rPr>
        <w:t xml:space="preserve">- </w:t>
      </w:r>
      <w:r w:rsidR="00C6324B" w:rsidRPr="006D34A2">
        <w:rPr>
          <w:rFonts w:ascii="Arial Narrow" w:hAnsi="Arial Narrow" w:cs="Arial"/>
          <w:color w:val="000000"/>
        </w:rPr>
        <w:t xml:space="preserve">darauf beschränkt, soweit rechtlich möglich, auf eine Abänderung der Entscheidungsgrundlage hinzuwirken. </w:t>
      </w:r>
    </w:p>
    <w:p w:rsidR="006D34A2" w:rsidRPr="006D34A2" w:rsidRDefault="006D34A2" w:rsidP="006504A9">
      <w:pPr>
        <w:pStyle w:val="Listenabsatz"/>
        <w:jc w:val="both"/>
        <w:rPr>
          <w:rFonts w:ascii="Arial Narrow" w:hAnsi="Arial Narrow" w:cs="Arial"/>
          <w:color w:val="000000"/>
        </w:rPr>
      </w:pPr>
    </w:p>
    <w:p w:rsidR="00C6324B" w:rsidRDefault="006D34A2" w:rsidP="006504A9">
      <w:pPr>
        <w:pStyle w:val="Listenabsatz"/>
        <w:numPr>
          <w:ilvl w:val="0"/>
          <w:numId w:val="4"/>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Die erarbeitete Empfehlung soll nach Möglichkeit </w:t>
      </w:r>
      <w:r w:rsidR="00C6324B" w:rsidRPr="006D34A2">
        <w:rPr>
          <w:rFonts w:ascii="Arial Narrow" w:hAnsi="Arial Narrow" w:cs="Arial"/>
          <w:color w:val="000000"/>
        </w:rPr>
        <w:t xml:space="preserve">Einvernehmen zwischen </w:t>
      </w:r>
      <w:r w:rsidR="002E3A6D">
        <w:rPr>
          <w:rFonts w:ascii="Arial Narrow" w:hAnsi="Arial Narrow" w:cs="Arial"/>
          <w:color w:val="000000"/>
        </w:rPr>
        <w:t xml:space="preserve">Flüchtling </w:t>
      </w:r>
      <w:r w:rsidR="00C6324B" w:rsidRPr="006D34A2">
        <w:rPr>
          <w:rFonts w:ascii="Arial Narrow" w:hAnsi="Arial Narrow" w:cs="Arial"/>
          <w:color w:val="000000"/>
        </w:rPr>
        <w:t xml:space="preserve">und Verwaltung herstellen. Sie ist allen Beteiligten, sowie den Fach- und Dienstvorgesetzten der </w:t>
      </w:r>
      <w:r w:rsidR="00C6324B" w:rsidRPr="00DF2C50">
        <w:rPr>
          <w:rFonts w:ascii="Arial Narrow" w:hAnsi="Arial Narrow" w:cs="Arial"/>
          <w:color w:val="000000"/>
        </w:rPr>
        <w:t xml:space="preserve">Verwaltungsmitglieder </w:t>
      </w:r>
      <w:r w:rsidR="00EF1FC8" w:rsidRPr="00DF2C50">
        <w:rPr>
          <w:rFonts w:ascii="Arial Narrow" w:hAnsi="Arial Narrow" w:cs="Arial"/>
          <w:color w:val="000000"/>
        </w:rPr>
        <w:t>über die</w:t>
      </w:r>
      <w:r w:rsidR="00EF1FC8">
        <w:rPr>
          <w:rFonts w:ascii="Arial Narrow" w:hAnsi="Arial Narrow" w:cs="Arial"/>
          <w:color w:val="000000"/>
        </w:rPr>
        <w:t xml:space="preserve"> Geschäftsstelle </w:t>
      </w:r>
      <w:r w:rsidR="00C6324B" w:rsidRPr="006D34A2">
        <w:rPr>
          <w:rFonts w:ascii="Arial Narrow" w:hAnsi="Arial Narrow" w:cs="Arial"/>
          <w:color w:val="000000"/>
        </w:rPr>
        <w:t xml:space="preserve">schriftlich mitzuteilen. </w:t>
      </w:r>
    </w:p>
    <w:p w:rsidR="006D34A2" w:rsidRPr="006D34A2" w:rsidRDefault="006D34A2" w:rsidP="006504A9">
      <w:pPr>
        <w:pStyle w:val="Listenabsatz"/>
        <w:jc w:val="both"/>
        <w:rPr>
          <w:rFonts w:ascii="Arial Narrow" w:hAnsi="Arial Narrow" w:cs="Arial"/>
          <w:color w:val="000000"/>
        </w:rPr>
      </w:pPr>
    </w:p>
    <w:p w:rsidR="006D34A2" w:rsidRPr="006D34A2" w:rsidRDefault="006D34A2" w:rsidP="006504A9">
      <w:pPr>
        <w:pStyle w:val="Listenabsatz"/>
        <w:numPr>
          <w:ilvl w:val="0"/>
          <w:numId w:val="4"/>
        </w:numPr>
        <w:autoSpaceDE w:val="0"/>
        <w:autoSpaceDN w:val="0"/>
        <w:adjustRightInd w:val="0"/>
        <w:spacing w:after="0" w:line="240" w:lineRule="auto"/>
        <w:jc w:val="both"/>
        <w:rPr>
          <w:rFonts w:ascii="Arial Narrow" w:hAnsi="Arial Narrow" w:cs="Arial"/>
          <w:color w:val="000000"/>
        </w:rPr>
      </w:pPr>
      <w:r w:rsidRPr="00D92529">
        <w:rPr>
          <w:rFonts w:ascii="Arial Narrow" w:hAnsi="Arial Narrow" w:cs="Arial"/>
          <w:color w:val="000000"/>
        </w:rPr>
        <w:t>Wenn sich die Parteien auf eine Lösung des Streitfalls einigen, wird diese Einigung von der Ombuds</w:t>
      </w:r>
      <w:r>
        <w:rPr>
          <w:rFonts w:ascii="Arial Narrow" w:hAnsi="Arial Narrow" w:cs="Arial"/>
          <w:color w:val="000000"/>
        </w:rPr>
        <w:t>person</w:t>
      </w:r>
      <w:r w:rsidRPr="00D92529">
        <w:rPr>
          <w:rFonts w:ascii="Arial Narrow" w:hAnsi="Arial Narrow" w:cs="Arial"/>
          <w:color w:val="000000"/>
        </w:rPr>
        <w:t xml:space="preserve"> dokumentiert</w:t>
      </w:r>
      <w:r w:rsidR="00EF1FC8">
        <w:rPr>
          <w:rFonts w:ascii="Arial Narrow" w:hAnsi="Arial Narrow" w:cs="Arial"/>
          <w:color w:val="000000"/>
        </w:rPr>
        <w:t xml:space="preserve"> oder der Geschäftsstelle zur Niederschrift vorgetragen</w:t>
      </w:r>
      <w:r w:rsidRPr="00D92529">
        <w:rPr>
          <w:rFonts w:ascii="Arial Narrow" w:hAnsi="Arial Narrow" w:cs="Arial"/>
          <w:color w:val="000000"/>
        </w:rPr>
        <w:t xml:space="preserve">. Das Schlichtungsverfahren endet damit. Das Ergebnis teilt die </w:t>
      </w:r>
      <w:r w:rsidR="00EF1FC8">
        <w:rPr>
          <w:rFonts w:ascii="Arial Narrow" w:hAnsi="Arial Narrow" w:cs="Arial"/>
          <w:color w:val="000000"/>
        </w:rPr>
        <w:t>Geschäftsstelle</w:t>
      </w:r>
      <w:r w:rsidRPr="00D92529">
        <w:rPr>
          <w:rFonts w:ascii="Arial Narrow" w:hAnsi="Arial Narrow" w:cs="Arial"/>
          <w:color w:val="000000"/>
        </w:rPr>
        <w:t xml:space="preserve"> den Parteien schriftlich unter Darlegung der Gründe mit.</w:t>
      </w:r>
    </w:p>
    <w:p w:rsidR="00C6324B" w:rsidRPr="00EC643D" w:rsidRDefault="00C6324B" w:rsidP="006504A9">
      <w:pPr>
        <w:autoSpaceDE w:val="0"/>
        <w:autoSpaceDN w:val="0"/>
        <w:adjustRightInd w:val="0"/>
        <w:spacing w:after="0" w:line="240" w:lineRule="auto"/>
        <w:jc w:val="both"/>
        <w:rPr>
          <w:rFonts w:ascii="Arial Narrow" w:hAnsi="Arial Narrow" w:cs="Arial"/>
          <w:color w:val="000000"/>
        </w:rPr>
      </w:pPr>
    </w:p>
    <w:p w:rsidR="007142C6" w:rsidRDefault="00C6324B" w:rsidP="006504A9">
      <w:pPr>
        <w:pStyle w:val="Listenabsatz"/>
        <w:numPr>
          <w:ilvl w:val="0"/>
          <w:numId w:val="4"/>
        </w:numPr>
        <w:autoSpaceDE w:val="0"/>
        <w:autoSpaceDN w:val="0"/>
        <w:adjustRightInd w:val="0"/>
        <w:spacing w:after="184" w:line="240" w:lineRule="auto"/>
        <w:jc w:val="both"/>
        <w:rPr>
          <w:rFonts w:ascii="Arial Narrow" w:hAnsi="Arial Narrow" w:cs="Arial"/>
          <w:color w:val="000000"/>
        </w:rPr>
      </w:pPr>
      <w:r w:rsidRPr="00D92529">
        <w:rPr>
          <w:rFonts w:ascii="Arial Narrow" w:hAnsi="Arial Narrow" w:cs="Arial"/>
          <w:color w:val="000000"/>
        </w:rPr>
        <w:t xml:space="preserve">Folgt die Verwaltung der Empfehlung der Ombudsperson nicht, bedarf dies einer gesonderten und angemessenen schriftlichen Begründung. </w:t>
      </w:r>
      <w:r w:rsidR="00D92529" w:rsidRPr="00D92529">
        <w:rPr>
          <w:rFonts w:ascii="Arial Narrow" w:hAnsi="Arial Narrow" w:cs="Arial"/>
          <w:color w:val="000000"/>
        </w:rPr>
        <w:t xml:space="preserve">Wenn das Schlichtungsverfahren ohne Einigung zwischen den Parteien endet, wird </w:t>
      </w:r>
      <w:r w:rsidR="007142C6">
        <w:rPr>
          <w:rFonts w:ascii="Arial Narrow" w:hAnsi="Arial Narrow" w:cs="Arial"/>
          <w:color w:val="000000"/>
        </w:rPr>
        <w:t>auch dies von der Ombud</w:t>
      </w:r>
      <w:r w:rsidR="00B84743">
        <w:rPr>
          <w:rFonts w:ascii="Arial Narrow" w:hAnsi="Arial Narrow" w:cs="Arial"/>
          <w:color w:val="000000"/>
        </w:rPr>
        <w:t>s</w:t>
      </w:r>
      <w:r w:rsidR="007142C6">
        <w:rPr>
          <w:rFonts w:ascii="Arial Narrow" w:hAnsi="Arial Narrow" w:cs="Arial"/>
          <w:color w:val="000000"/>
        </w:rPr>
        <w:t xml:space="preserve">person dokumentiert und </w:t>
      </w:r>
      <w:r w:rsidR="00EF1FC8">
        <w:rPr>
          <w:rFonts w:ascii="Arial Narrow" w:hAnsi="Arial Narrow" w:cs="Arial"/>
          <w:color w:val="000000"/>
        </w:rPr>
        <w:t xml:space="preserve">über die Geschäftsstelle </w:t>
      </w:r>
      <w:r w:rsidR="007142C6">
        <w:rPr>
          <w:rFonts w:ascii="Arial Narrow" w:hAnsi="Arial Narrow" w:cs="Arial"/>
          <w:color w:val="000000"/>
        </w:rPr>
        <w:t xml:space="preserve">mitgeteilt. </w:t>
      </w:r>
    </w:p>
    <w:p w:rsidR="00EF1FC8" w:rsidRPr="00EF1FC8" w:rsidRDefault="00EF1FC8" w:rsidP="00EF1FC8">
      <w:pPr>
        <w:pStyle w:val="Listenabsatz"/>
        <w:rPr>
          <w:rFonts w:ascii="Arial Narrow" w:hAnsi="Arial Narrow" w:cs="Arial"/>
          <w:color w:val="000000"/>
        </w:rPr>
      </w:pPr>
    </w:p>
    <w:p w:rsidR="007142C6" w:rsidRPr="007142C6" w:rsidRDefault="007142C6" w:rsidP="007142C6">
      <w:pPr>
        <w:pStyle w:val="Listenabsatz"/>
        <w:rPr>
          <w:rFonts w:ascii="Arial Narrow" w:hAnsi="Arial Narrow" w:cs="Arial"/>
          <w:color w:val="000000"/>
        </w:rPr>
      </w:pPr>
    </w:p>
    <w:p w:rsidR="00C6324B" w:rsidRPr="00EC643D" w:rsidRDefault="00C6324B" w:rsidP="00C6324B">
      <w:pPr>
        <w:autoSpaceDE w:val="0"/>
        <w:autoSpaceDN w:val="0"/>
        <w:adjustRightInd w:val="0"/>
        <w:spacing w:after="0" w:line="240" w:lineRule="auto"/>
        <w:jc w:val="center"/>
        <w:rPr>
          <w:rFonts w:ascii="Arial Narrow" w:hAnsi="Arial Narrow" w:cs="Arial"/>
          <w:color w:val="000000"/>
        </w:rPr>
      </w:pPr>
      <w:r w:rsidRPr="00EC643D">
        <w:rPr>
          <w:rFonts w:ascii="Arial Narrow" w:hAnsi="Arial Narrow" w:cs="Arial"/>
          <w:b/>
          <w:bCs/>
          <w:color w:val="000000"/>
        </w:rPr>
        <w:t xml:space="preserve">§ 5 </w:t>
      </w:r>
    </w:p>
    <w:p w:rsidR="00C6324B" w:rsidRDefault="007C0C29" w:rsidP="00C6324B">
      <w:pPr>
        <w:autoSpaceDE w:val="0"/>
        <w:autoSpaceDN w:val="0"/>
        <w:adjustRightInd w:val="0"/>
        <w:spacing w:after="0" w:line="240" w:lineRule="auto"/>
        <w:jc w:val="center"/>
        <w:rPr>
          <w:rFonts w:ascii="Arial Narrow" w:hAnsi="Arial Narrow" w:cs="Arial"/>
          <w:b/>
          <w:bCs/>
          <w:color w:val="000000"/>
        </w:rPr>
      </w:pPr>
      <w:r>
        <w:rPr>
          <w:rFonts w:ascii="Arial Narrow" w:hAnsi="Arial Narrow" w:cs="Arial"/>
          <w:b/>
          <w:bCs/>
          <w:color w:val="000000"/>
        </w:rPr>
        <w:t>Qualifikation der Ombudspersonen</w:t>
      </w:r>
      <w:r w:rsidR="008C3CDC">
        <w:rPr>
          <w:rFonts w:ascii="Arial Narrow" w:hAnsi="Arial Narrow" w:cs="Arial"/>
          <w:b/>
          <w:bCs/>
          <w:color w:val="000000"/>
        </w:rPr>
        <w:t xml:space="preserve"> und Stellung gegenüber der Verwaltung</w:t>
      </w:r>
    </w:p>
    <w:p w:rsidR="007142C6" w:rsidRPr="00EC643D" w:rsidRDefault="007142C6" w:rsidP="00C6324B">
      <w:pPr>
        <w:autoSpaceDE w:val="0"/>
        <w:autoSpaceDN w:val="0"/>
        <w:adjustRightInd w:val="0"/>
        <w:spacing w:after="0" w:line="240" w:lineRule="auto"/>
        <w:jc w:val="center"/>
        <w:rPr>
          <w:rFonts w:ascii="Arial Narrow" w:hAnsi="Arial Narrow" w:cs="Arial"/>
          <w:color w:val="000000"/>
        </w:rPr>
      </w:pPr>
    </w:p>
    <w:p w:rsidR="009C58AF" w:rsidRPr="00DF2C50" w:rsidRDefault="00273E4B" w:rsidP="006504A9">
      <w:pPr>
        <w:pStyle w:val="Listenabsatz"/>
        <w:numPr>
          <w:ilvl w:val="0"/>
          <w:numId w:val="6"/>
        </w:numPr>
        <w:autoSpaceDE w:val="0"/>
        <w:autoSpaceDN w:val="0"/>
        <w:adjustRightInd w:val="0"/>
        <w:spacing w:after="0" w:line="240" w:lineRule="auto"/>
        <w:jc w:val="both"/>
        <w:rPr>
          <w:rFonts w:ascii="Arial Narrow" w:hAnsi="Arial Narrow" w:cs="Arial"/>
          <w:color w:val="000000"/>
        </w:rPr>
      </w:pPr>
      <w:r w:rsidRPr="00DF2C50">
        <w:rPr>
          <w:rFonts w:ascii="Arial Narrow" w:hAnsi="Arial Narrow" w:cs="Arial"/>
          <w:color w:val="000000"/>
        </w:rPr>
        <w:t xml:space="preserve">Die </w:t>
      </w:r>
      <w:r w:rsidR="007C0C29" w:rsidRPr="00DF2C50">
        <w:rPr>
          <w:rFonts w:ascii="Arial Narrow" w:hAnsi="Arial Narrow" w:cs="Arial"/>
          <w:color w:val="000000"/>
        </w:rPr>
        <w:t xml:space="preserve">Ombudsstelle </w:t>
      </w:r>
      <w:r w:rsidRPr="00DF2C50">
        <w:rPr>
          <w:rFonts w:ascii="Arial Narrow" w:hAnsi="Arial Narrow" w:cs="Arial"/>
          <w:color w:val="000000"/>
        </w:rPr>
        <w:t xml:space="preserve">wird mit </w:t>
      </w:r>
      <w:r w:rsidR="007C0C29" w:rsidRPr="00DF2C50">
        <w:rPr>
          <w:rFonts w:ascii="Arial Narrow" w:hAnsi="Arial Narrow" w:cs="Arial"/>
          <w:color w:val="000000"/>
        </w:rPr>
        <w:t xml:space="preserve">Personen </w:t>
      </w:r>
      <w:r w:rsidR="005D75BE" w:rsidRPr="00DF2C50">
        <w:rPr>
          <w:rFonts w:ascii="Arial Narrow" w:hAnsi="Arial Narrow" w:cs="Arial"/>
          <w:color w:val="000000"/>
        </w:rPr>
        <w:t xml:space="preserve">besetzt, die nach ihrer Persönlichkeit und ihren Fähigkeiten für die Tätigkeit geeignet sind. Sie sollen über </w:t>
      </w:r>
      <w:r w:rsidR="008A7780" w:rsidRPr="00DF2C50">
        <w:rPr>
          <w:rFonts w:ascii="Arial Narrow" w:hAnsi="Arial Narrow" w:cs="Arial"/>
          <w:color w:val="000000"/>
        </w:rPr>
        <w:t>soziale und fremdsprachliche Kompetenzen</w:t>
      </w:r>
      <w:r w:rsidR="009C58AF" w:rsidRPr="00DF2C50">
        <w:rPr>
          <w:rFonts w:ascii="Arial Narrow" w:hAnsi="Arial Narrow" w:cs="Arial"/>
          <w:color w:val="000000"/>
        </w:rPr>
        <w:t xml:space="preserve"> </w:t>
      </w:r>
      <w:r w:rsidR="005D75BE" w:rsidRPr="00DF2C50">
        <w:rPr>
          <w:rFonts w:ascii="Arial Narrow" w:hAnsi="Arial Narrow" w:cs="Arial"/>
          <w:color w:val="000000"/>
        </w:rPr>
        <w:t>verfügen</w:t>
      </w:r>
      <w:r w:rsidR="009C58AF" w:rsidRPr="00DF2C50">
        <w:rPr>
          <w:rFonts w:ascii="Arial Narrow" w:hAnsi="Arial Narrow" w:cs="Arial"/>
          <w:color w:val="000000"/>
        </w:rPr>
        <w:t>.</w:t>
      </w:r>
      <w:r w:rsidR="009839FA" w:rsidRPr="00DF2C50">
        <w:rPr>
          <w:rFonts w:ascii="Arial Narrow" w:hAnsi="Arial Narrow" w:cs="Arial"/>
          <w:color w:val="000000"/>
        </w:rPr>
        <w:t xml:space="preserve"> </w:t>
      </w:r>
    </w:p>
    <w:p w:rsidR="009C58AF" w:rsidRDefault="009C58AF" w:rsidP="006504A9">
      <w:pPr>
        <w:pStyle w:val="Listenabsatz"/>
        <w:autoSpaceDE w:val="0"/>
        <w:autoSpaceDN w:val="0"/>
        <w:adjustRightInd w:val="0"/>
        <w:spacing w:after="0" w:line="240" w:lineRule="auto"/>
        <w:ind w:left="360"/>
        <w:jc w:val="both"/>
        <w:rPr>
          <w:rFonts w:ascii="Arial Narrow" w:hAnsi="Arial Narrow" w:cs="Arial"/>
          <w:color w:val="000000"/>
          <w:highlight w:val="yellow"/>
        </w:rPr>
      </w:pPr>
    </w:p>
    <w:p w:rsidR="009C58AF" w:rsidRPr="005D75BE" w:rsidRDefault="009C58AF" w:rsidP="006504A9">
      <w:pPr>
        <w:pStyle w:val="Listenabsatz"/>
        <w:numPr>
          <w:ilvl w:val="0"/>
          <w:numId w:val="6"/>
        </w:numPr>
        <w:autoSpaceDE w:val="0"/>
        <w:autoSpaceDN w:val="0"/>
        <w:adjustRightInd w:val="0"/>
        <w:spacing w:after="0" w:line="240" w:lineRule="auto"/>
        <w:jc w:val="both"/>
        <w:rPr>
          <w:rFonts w:ascii="Arial Narrow" w:hAnsi="Arial Narrow" w:cs="Arial"/>
          <w:color w:val="000000"/>
        </w:rPr>
      </w:pPr>
      <w:r w:rsidRPr="005D75BE">
        <w:rPr>
          <w:rFonts w:ascii="Arial Narrow" w:hAnsi="Arial Narrow" w:cs="Arial"/>
          <w:color w:val="000000"/>
        </w:rPr>
        <w:t xml:space="preserve">Die Ombudsperson hat alle Umstände, die geeignet ist, ihre Unabhängigkeit oder Unparteilichkeit zu beeinträchtigen, oder die Interessenkonflikte mit einer der Parteien entstehen lassen oder auch nur diesen Eindruck erwecken können, unverzüglich gegenüber der Geschäftsstelle </w:t>
      </w:r>
      <w:r w:rsidR="008A7780" w:rsidRPr="005D75BE">
        <w:rPr>
          <w:rFonts w:ascii="Arial Narrow" w:hAnsi="Arial Narrow" w:cs="Arial"/>
          <w:color w:val="000000"/>
        </w:rPr>
        <w:t xml:space="preserve">(§ 7) </w:t>
      </w:r>
      <w:r w:rsidRPr="005D75BE">
        <w:rPr>
          <w:rFonts w:ascii="Arial Narrow" w:hAnsi="Arial Narrow" w:cs="Arial"/>
          <w:color w:val="000000"/>
        </w:rPr>
        <w:t xml:space="preserve">und den anderen </w:t>
      </w:r>
      <w:r w:rsidRPr="005D75BE">
        <w:rPr>
          <w:rFonts w:ascii="Arial Narrow" w:hAnsi="Arial Narrow" w:cs="Arial"/>
          <w:color w:val="000000"/>
        </w:rPr>
        <w:lastRenderedPageBreak/>
        <w:t xml:space="preserve">Ombudspersonen offenzulegen. Sie darf nicht in Angelegenheiten tätig werden, </w:t>
      </w:r>
      <w:r w:rsidR="00C6324B" w:rsidRPr="005D75BE">
        <w:rPr>
          <w:rFonts w:ascii="Arial Narrow" w:hAnsi="Arial Narrow" w:cs="Arial"/>
          <w:color w:val="000000"/>
        </w:rPr>
        <w:t xml:space="preserve">die </w:t>
      </w:r>
      <w:r w:rsidRPr="005D75BE">
        <w:rPr>
          <w:rFonts w:ascii="Arial Narrow" w:hAnsi="Arial Narrow" w:cs="Arial"/>
          <w:color w:val="000000"/>
        </w:rPr>
        <w:t>sie</w:t>
      </w:r>
      <w:r w:rsidR="00C6324B" w:rsidRPr="005D75BE">
        <w:rPr>
          <w:rFonts w:ascii="Arial Narrow" w:hAnsi="Arial Narrow" w:cs="Arial"/>
          <w:color w:val="000000"/>
        </w:rPr>
        <w:t xml:space="preserve"> selbst oder eine/n ihrer Angehörigen betrifft, oder wenn eine sonstige Befangenheit vorliegt. § 31 der Gemeindeordnung für das Land Nordrhein-Westfalen (GO NRW) gilt entsprechend.</w:t>
      </w:r>
      <w:r w:rsidRPr="005D75BE">
        <w:rPr>
          <w:rFonts w:ascii="Arial Narrow" w:hAnsi="Arial Narrow" w:cs="Arial"/>
          <w:color w:val="000000"/>
        </w:rPr>
        <w:t xml:space="preserve"> In diesem Fall wird das Schlichtungsverfahren von einer der anderen Ombudspersonen </w:t>
      </w:r>
      <w:r w:rsidR="00B75D11" w:rsidRPr="005D75BE">
        <w:rPr>
          <w:rFonts w:ascii="Arial Narrow" w:hAnsi="Arial Narrow" w:cs="Arial"/>
          <w:color w:val="000000"/>
        </w:rPr>
        <w:t xml:space="preserve">der Ombudsstelle </w:t>
      </w:r>
      <w:r w:rsidRPr="005D75BE">
        <w:rPr>
          <w:rFonts w:ascii="Arial Narrow" w:hAnsi="Arial Narrow" w:cs="Arial"/>
          <w:color w:val="000000"/>
        </w:rPr>
        <w:t xml:space="preserve">übernommen. </w:t>
      </w:r>
    </w:p>
    <w:p w:rsidR="009C58AF" w:rsidRPr="009C58AF" w:rsidRDefault="009C58AF" w:rsidP="006504A9">
      <w:pPr>
        <w:pStyle w:val="Listenabsatz"/>
        <w:jc w:val="both"/>
        <w:rPr>
          <w:rFonts w:ascii="Arial Narrow" w:hAnsi="Arial Narrow" w:cs="Arial"/>
          <w:color w:val="000000"/>
        </w:rPr>
      </w:pPr>
    </w:p>
    <w:p w:rsidR="009C58AF" w:rsidRDefault="00C6324B" w:rsidP="006504A9">
      <w:pPr>
        <w:pStyle w:val="Listenabsatz"/>
        <w:numPr>
          <w:ilvl w:val="0"/>
          <w:numId w:val="6"/>
        </w:numPr>
        <w:autoSpaceDE w:val="0"/>
        <w:autoSpaceDN w:val="0"/>
        <w:adjustRightInd w:val="0"/>
        <w:spacing w:after="182" w:line="240" w:lineRule="auto"/>
        <w:jc w:val="both"/>
        <w:rPr>
          <w:rFonts w:ascii="Arial Narrow" w:hAnsi="Arial Narrow" w:cs="Arial"/>
          <w:color w:val="000000"/>
        </w:rPr>
      </w:pPr>
      <w:r w:rsidRPr="009C58AF">
        <w:rPr>
          <w:rFonts w:ascii="Arial Narrow" w:hAnsi="Arial Narrow" w:cs="Arial"/>
          <w:color w:val="000000"/>
        </w:rPr>
        <w:t xml:space="preserve">Die Ombudsperson darf nicht in einem aktiven Dienst- oder Beschäftigungsverhältnis mit der </w:t>
      </w:r>
      <w:r w:rsidR="009C58AF" w:rsidRPr="009C58AF">
        <w:rPr>
          <w:rFonts w:ascii="Arial Narrow" w:hAnsi="Arial Narrow" w:cs="Arial"/>
          <w:color w:val="000000"/>
        </w:rPr>
        <w:t xml:space="preserve">Stadt Hennef </w:t>
      </w:r>
      <w:r w:rsidRPr="009C58AF">
        <w:rPr>
          <w:rFonts w:ascii="Arial Narrow" w:hAnsi="Arial Narrow" w:cs="Arial"/>
          <w:color w:val="000000"/>
        </w:rPr>
        <w:t xml:space="preserve">stehen. </w:t>
      </w:r>
      <w:r w:rsidR="009C58AF">
        <w:rPr>
          <w:rFonts w:ascii="Arial Narrow" w:hAnsi="Arial Narrow" w:cs="Arial"/>
          <w:color w:val="000000"/>
        </w:rPr>
        <w:t xml:space="preserve">Sie </w:t>
      </w:r>
      <w:r w:rsidR="009C58AF" w:rsidRPr="00EC643D">
        <w:rPr>
          <w:rFonts w:ascii="Arial Narrow" w:hAnsi="Arial Narrow" w:cs="Arial"/>
          <w:color w:val="000000"/>
        </w:rPr>
        <w:t xml:space="preserve">darf </w:t>
      </w:r>
      <w:r w:rsidR="009C58AF">
        <w:rPr>
          <w:rFonts w:ascii="Arial Narrow" w:hAnsi="Arial Narrow" w:cs="Arial"/>
          <w:color w:val="000000"/>
        </w:rPr>
        <w:t xml:space="preserve">darüber hinaus </w:t>
      </w:r>
      <w:r w:rsidR="009C58AF" w:rsidRPr="00EC643D">
        <w:rPr>
          <w:rFonts w:ascii="Arial Narrow" w:hAnsi="Arial Narrow" w:cs="Arial"/>
          <w:color w:val="000000"/>
        </w:rPr>
        <w:t>keine leitende Funktion in einer Partei oder ein Mandat für eine Partei ausüben.</w:t>
      </w:r>
    </w:p>
    <w:p w:rsidR="009C58AF" w:rsidRPr="009C58AF" w:rsidRDefault="009C58AF" w:rsidP="006504A9">
      <w:pPr>
        <w:pStyle w:val="Listenabsatz"/>
        <w:jc w:val="both"/>
        <w:rPr>
          <w:rFonts w:ascii="Arial Narrow" w:hAnsi="Arial Narrow" w:cs="Arial"/>
          <w:color w:val="000000"/>
        </w:rPr>
      </w:pPr>
    </w:p>
    <w:p w:rsidR="00C6324B" w:rsidRDefault="00C6324B" w:rsidP="006504A9">
      <w:pPr>
        <w:pStyle w:val="Listenabsatz"/>
        <w:numPr>
          <w:ilvl w:val="0"/>
          <w:numId w:val="6"/>
        </w:numPr>
        <w:autoSpaceDE w:val="0"/>
        <w:autoSpaceDN w:val="0"/>
        <w:adjustRightInd w:val="0"/>
        <w:spacing w:after="182" w:line="240" w:lineRule="auto"/>
        <w:jc w:val="both"/>
        <w:rPr>
          <w:rFonts w:ascii="Arial Narrow" w:hAnsi="Arial Narrow" w:cs="Arial"/>
          <w:color w:val="000000"/>
        </w:rPr>
      </w:pPr>
      <w:r w:rsidRPr="009C58AF">
        <w:rPr>
          <w:rFonts w:ascii="Arial Narrow" w:hAnsi="Arial Narrow" w:cs="Arial"/>
          <w:color w:val="000000"/>
        </w:rPr>
        <w:t xml:space="preserve">Die Ombudsperson darf keine Tätigkeit ausüben, die geeignet erscheint, dem Ansehen der </w:t>
      </w:r>
      <w:r w:rsidR="009C58AF">
        <w:rPr>
          <w:rFonts w:ascii="Arial Narrow" w:hAnsi="Arial Narrow" w:cs="Arial"/>
          <w:color w:val="000000"/>
        </w:rPr>
        <w:t>Stadt Hennef</w:t>
      </w:r>
      <w:r w:rsidRPr="009C58AF">
        <w:rPr>
          <w:rFonts w:ascii="Arial Narrow" w:hAnsi="Arial Narrow" w:cs="Arial"/>
          <w:color w:val="000000"/>
        </w:rPr>
        <w:t xml:space="preserve"> und dem Ansehen ihrer Bürgerinnen und Bürger zu schaden, insbesondere indem sie gegen die gelebten Werte einer freiheitlich demokratischen Grundordnung verstößt. § 2 </w:t>
      </w:r>
      <w:r w:rsidR="009C58AF">
        <w:rPr>
          <w:rFonts w:ascii="Arial Narrow" w:hAnsi="Arial Narrow" w:cs="Arial"/>
          <w:color w:val="000000"/>
        </w:rPr>
        <w:t xml:space="preserve">Absatz 1 und 2 </w:t>
      </w:r>
      <w:r w:rsidRPr="009C58AF">
        <w:rPr>
          <w:rFonts w:ascii="Arial Narrow" w:hAnsi="Arial Narrow" w:cs="Arial"/>
          <w:color w:val="000000"/>
        </w:rPr>
        <w:t xml:space="preserve">des Schiedsamtsgesetzes des Landes Nordrhein-Westfalen (SchAG NRW) gelten entsprechend. </w:t>
      </w:r>
    </w:p>
    <w:p w:rsidR="008C3CDC" w:rsidRDefault="008C3CDC" w:rsidP="006504A9">
      <w:pPr>
        <w:pStyle w:val="Listenabsatz"/>
        <w:autoSpaceDE w:val="0"/>
        <w:autoSpaceDN w:val="0"/>
        <w:adjustRightInd w:val="0"/>
        <w:spacing w:after="0" w:line="240" w:lineRule="auto"/>
        <w:ind w:left="360"/>
        <w:jc w:val="both"/>
        <w:rPr>
          <w:rFonts w:ascii="Arial Narrow" w:hAnsi="Arial Narrow" w:cs="Arial"/>
          <w:color w:val="000000"/>
        </w:rPr>
      </w:pPr>
    </w:p>
    <w:p w:rsidR="008C3CDC" w:rsidRPr="00E46D07" w:rsidRDefault="008C3CDC" w:rsidP="006504A9">
      <w:pPr>
        <w:pStyle w:val="Listenabsatz"/>
        <w:numPr>
          <w:ilvl w:val="0"/>
          <w:numId w:val="6"/>
        </w:numPr>
        <w:autoSpaceDE w:val="0"/>
        <w:autoSpaceDN w:val="0"/>
        <w:adjustRightInd w:val="0"/>
        <w:spacing w:after="0" w:line="240" w:lineRule="auto"/>
        <w:jc w:val="both"/>
        <w:rPr>
          <w:rFonts w:ascii="Arial Narrow" w:hAnsi="Arial Narrow" w:cs="Arial"/>
          <w:color w:val="000000"/>
        </w:rPr>
      </w:pPr>
      <w:r w:rsidRPr="00E46D07">
        <w:rPr>
          <w:rFonts w:ascii="Arial Narrow" w:hAnsi="Arial Narrow" w:cs="Arial"/>
          <w:color w:val="000000"/>
        </w:rPr>
        <w:t xml:space="preserve">Die Ombudsperson ist an Weisungen nicht gebunden. </w:t>
      </w:r>
    </w:p>
    <w:p w:rsidR="00C6324B" w:rsidRDefault="00C6324B" w:rsidP="00C6324B">
      <w:pPr>
        <w:autoSpaceDE w:val="0"/>
        <w:autoSpaceDN w:val="0"/>
        <w:adjustRightInd w:val="0"/>
        <w:spacing w:after="0" w:line="240" w:lineRule="auto"/>
        <w:rPr>
          <w:rFonts w:ascii="Arial Narrow" w:hAnsi="Arial Narrow" w:cs="Arial"/>
          <w:color w:val="000000"/>
        </w:rPr>
      </w:pPr>
    </w:p>
    <w:p w:rsidR="00B84743" w:rsidRPr="00EC643D" w:rsidRDefault="00B84743" w:rsidP="00C6324B">
      <w:pPr>
        <w:autoSpaceDE w:val="0"/>
        <w:autoSpaceDN w:val="0"/>
        <w:adjustRightInd w:val="0"/>
        <w:spacing w:after="0" w:line="240" w:lineRule="auto"/>
        <w:rPr>
          <w:rFonts w:ascii="Arial Narrow" w:hAnsi="Arial Narrow" w:cs="Arial"/>
          <w:color w:val="000000"/>
        </w:rPr>
      </w:pPr>
    </w:p>
    <w:p w:rsidR="00C6324B" w:rsidRPr="00EC643D" w:rsidRDefault="00C6324B" w:rsidP="00C6324B">
      <w:pPr>
        <w:autoSpaceDE w:val="0"/>
        <w:autoSpaceDN w:val="0"/>
        <w:adjustRightInd w:val="0"/>
        <w:spacing w:after="0" w:line="240" w:lineRule="auto"/>
        <w:jc w:val="center"/>
        <w:rPr>
          <w:rFonts w:ascii="Arial Narrow" w:hAnsi="Arial Narrow" w:cs="Arial"/>
          <w:color w:val="000000"/>
        </w:rPr>
      </w:pPr>
      <w:r w:rsidRPr="00EC643D">
        <w:rPr>
          <w:rFonts w:ascii="Arial Narrow" w:hAnsi="Arial Narrow" w:cs="Arial"/>
          <w:b/>
          <w:bCs/>
          <w:color w:val="000000"/>
        </w:rPr>
        <w:t xml:space="preserve">§ 6 </w:t>
      </w:r>
    </w:p>
    <w:p w:rsidR="00C6324B" w:rsidRDefault="00070465" w:rsidP="00C6324B">
      <w:pPr>
        <w:autoSpaceDE w:val="0"/>
        <w:autoSpaceDN w:val="0"/>
        <w:adjustRightInd w:val="0"/>
        <w:spacing w:after="0" w:line="240" w:lineRule="auto"/>
        <w:jc w:val="center"/>
        <w:rPr>
          <w:rFonts w:ascii="Arial Narrow" w:hAnsi="Arial Narrow" w:cs="Arial"/>
          <w:b/>
          <w:bCs/>
          <w:color w:val="000000"/>
        </w:rPr>
      </w:pPr>
      <w:r>
        <w:rPr>
          <w:rFonts w:ascii="Arial Narrow" w:hAnsi="Arial Narrow" w:cs="Arial"/>
          <w:b/>
          <w:bCs/>
          <w:color w:val="000000"/>
        </w:rPr>
        <w:t>Zusammensetzung und Organisation der Ombudsstelle</w:t>
      </w:r>
    </w:p>
    <w:p w:rsidR="007142C6" w:rsidRPr="00EC643D" w:rsidRDefault="007142C6" w:rsidP="00C6324B">
      <w:pPr>
        <w:autoSpaceDE w:val="0"/>
        <w:autoSpaceDN w:val="0"/>
        <w:adjustRightInd w:val="0"/>
        <w:spacing w:after="0" w:line="240" w:lineRule="auto"/>
        <w:jc w:val="center"/>
        <w:rPr>
          <w:rFonts w:ascii="Arial Narrow" w:hAnsi="Arial Narrow" w:cs="Arial"/>
          <w:color w:val="000000"/>
        </w:rPr>
      </w:pPr>
    </w:p>
    <w:p w:rsidR="002E3A6D" w:rsidRDefault="008B26A7" w:rsidP="006504A9">
      <w:pPr>
        <w:pStyle w:val="Listenabsatz"/>
        <w:numPr>
          <w:ilvl w:val="0"/>
          <w:numId w:val="7"/>
        </w:numPr>
        <w:autoSpaceDE w:val="0"/>
        <w:autoSpaceDN w:val="0"/>
        <w:adjustRightInd w:val="0"/>
        <w:spacing w:after="0" w:line="240" w:lineRule="auto"/>
        <w:jc w:val="both"/>
        <w:rPr>
          <w:rFonts w:ascii="Arial Narrow" w:hAnsi="Arial Narrow" w:cs="Arial"/>
          <w:color w:val="000000"/>
        </w:rPr>
      </w:pPr>
      <w:r w:rsidRPr="005D75BE">
        <w:rPr>
          <w:rFonts w:ascii="Arial Narrow" w:hAnsi="Arial Narrow" w:cs="Arial"/>
          <w:color w:val="000000"/>
        </w:rPr>
        <w:t xml:space="preserve">Die Ombudsstelle wird </w:t>
      </w:r>
      <w:r w:rsidR="00D45E8A">
        <w:rPr>
          <w:rFonts w:ascii="Arial Narrow" w:hAnsi="Arial Narrow" w:cs="Arial"/>
          <w:color w:val="000000"/>
        </w:rPr>
        <w:t xml:space="preserve">zum 01.08.2016 </w:t>
      </w:r>
      <w:r w:rsidRPr="005D75BE">
        <w:rPr>
          <w:rFonts w:ascii="Arial Narrow" w:hAnsi="Arial Narrow" w:cs="Arial"/>
          <w:color w:val="000000"/>
        </w:rPr>
        <w:t xml:space="preserve">zunächst befristet bis zum 31.12.2017, eingerichtet. </w:t>
      </w:r>
    </w:p>
    <w:p w:rsidR="005D75BE" w:rsidRPr="005D75BE" w:rsidRDefault="005D75BE" w:rsidP="006504A9">
      <w:pPr>
        <w:pStyle w:val="Listenabsatz"/>
        <w:autoSpaceDE w:val="0"/>
        <w:autoSpaceDN w:val="0"/>
        <w:adjustRightInd w:val="0"/>
        <w:spacing w:after="0" w:line="240" w:lineRule="auto"/>
        <w:ind w:left="360"/>
        <w:jc w:val="both"/>
        <w:rPr>
          <w:rFonts w:ascii="Arial Narrow" w:hAnsi="Arial Narrow" w:cs="Arial"/>
          <w:color w:val="000000"/>
        </w:rPr>
      </w:pPr>
    </w:p>
    <w:p w:rsidR="00461B74" w:rsidRPr="00FC116F" w:rsidRDefault="00C6324B" w:rsidP="006504A9">
      <w:pPr>
        <w:pStyle w:val="Listenabsatz"/>
        <w:numPr>
          <w:ilvl w:val="0"/>
          <w:numId w:val="7"/>
        </w:numPr>
        <w:autoSpaceDE w:val="0"/>
        <w:autoSpaceDN w:val="0"/>
        <w:adjustRightInd w:val="0"/>
        <w:spacing w:after="0" w:line="240" w:lineRule="auto"/>
        <w:jc w:val="both"/>
        <w:rPr>
          <w:rFonts w:ascii="Arial Narrow" w:hAnsi="Arial Narrow" w:cs="Arial"/>
          <w:color w:val="000000"/>
        </w:rPr>
      </w:pPr>
      <w:r w:rsidRPr="00FC116F">
        <w:rPr>
          <w:rFonts w:ascii="Arial Narrow" w:hAnsi="Arial Narrow" w:cs="Arial"/>
          <w:color w:val="000000"/>
        </w:rPr>
        <w:t xml:space="preserve">Die </w:t>
      </w:r>
      <w:r w:rsidR="00461B74" w:rsidRPr="00FC116F">
        <w:rPr>
          <w:rFonts w:ascii="Arial Narrow" w:hAnsi="Arial Narrow" w:cs="Arial"/>
          <w:color w:val="000000"/>
        </w:rPr>
        <w:t>Ombu</w:t>
      </w:r>
      <w:r w:rsidR="00B84743" w:rsidRPr="00FC116F">
        <w:rPr>
          <w:rFonts w:ascii="Arial Narrow" w:hAnsi="Arial Narrow" w:cs="Arial"/>
          <w:color w:val="000000"/>
        </w:rPr>
        <w:t>d</w:t>
      </w:r>
      <w:r w:rsidR="00461B74" w:rsidRPr="00FC116F">
        <w:rPr>
          <w:rFonts w:ascii="Arial Narrow" w:hAnsi="Arial Narrow" w:cs="Arial"/>
          <w:color w:val="000000"/>
        </w:rPr>
        <w:t xml:space="preserve">sstelle besteht aus insgesamt </w:t>
      </w:r>
      <w:r w:rsidR="007C05E4">
        <w:rPr>
          <w:rFonts w:ascii="Arial Narrow" w:hAnsi="Arial Narrow" w:cs="Arial"/>
          <w:color w:val="000000"/>
        </w:rPr>
        <w:t>bis zu 3</w:t>
      </w:r>
      <w:r w:rsidR="00461B74" w:rsidRPr="00FC116F">
        <w:rPr>
          <w:rFonts w:ascii="Arial Narrow" w:hAnsi="Arial Narrow" w:cs="Arial"/>
          <w:color w:val="000000"/>
        </w:rPr>
        <w:t xml:space="preserve"> Personen</w:t>
      </w:r>
      <w:r w:rsidR="002E3A6D" w:rsidRPr="00FC116F">
        <w:rPr>
          <w:rFonts w:ascii="Arial Narrow" w:hAnsi="Arial Narrow" w:cs="Arial"/>
          <w:color w:val="000000"/>
        </w:rPr>
        <w:t xml:space="preserve">, die ehrenamtlich tätig sind. </w:t>
      </w:r>
      <w:r w:rsidR="000E4304" w:rsidRPr="00FC116F">
        <w:rPr>
          <w:rFonts w:ascii="Arial Narrow" w:hAnsi="Arial Narrow" w:cs="Arial"/>
          <w:color w:val="000000"/>
        </w:rPr>
        <w:t>S</w:t>
      </w:r>
      <w:r w:rsidR="00461B74" w:rsidRPr="00FC116F">
        <w:rPr>
          <w:rFonts w:ascii="Arial Narrow" w:hAnsi="Arial Narrow" w:cs="Arial"/>
          <w:color w:val="000000"/>
        </w:rPr>
        <w:t>ie werden von der Verwaltung ausgewählt und vorgeschlagen.</w:t>
      </w:r>
      <w:r w:rsidR="002E3A6D" w:rsidRPr="00FC116F">
        <w:rPr>
          <w:rFonts w:ascii="Arial Narrow" w:hAnsi="Arial Narrow" w:cs="Arial"/>
          <w:color w:val="000000"/>
        </w:rPr>
        <w:t xml:space="preserve"> </w:t>
      </w:r>
      <w:r w:rsidR="00012BF2" w:rsidRPr="00FC116F">
        <w:rPr>
          <w:rFonts w:ascii="Arial Narrow" w:hAnsi="Arial Narrow" w:cs="Arial"/>
          <w:color w:val="000000"/>
        </w:rPr>
        <w:t xml:space="preserve">Auf Empfehlung des Ausschusses für Generationen, Soziales und Integration, bestellt der Rat </w:t>
      </w:r>
      <w:r w:rsidR="00461B74" w:rsidRPr="00FC116F">
        <w:rPr>
          <w:rFonts w:ascii="Arial Narrow" w:hAnsi="Arial Narrow" w:cs="Arial"/>
          <w:color w:val="000000"/>
        </w:rPr>
        <w:t>die Ombudspersonen</w:t>
      </w:r>
      <w:r w:rsidR="008B26A7" w:rsidRPr="00FC116F">
        <w:rPr>
          <w:rFonts w:ascii="Arial Narrow" w:hAnsi="Arial Narrow" w:cs="Arial"/>
          <w:color w:val="000000"/>
        </w:rPr>
        <w:t xml:space="preserve"> für die Dauer der Amtszeit. </w:t>
      </w:r>
    </w:p>
    <w:p w:rsidR="008B26A7" w:rsidRPr="00FC116F" w:rsidRDefault="008B26A7" w:rsidP="006504A9">
      <w:pPr>
        <w:pStyle w:val="Listenabsatz"/>
        <w:autoSpaceDE w:val="0"/>
        <w:autoSpaceDN w:val="0"/>
        <w:adjustRightInd w:val="0"/>
        <w:spacing w:after="0" w:line="240" w:lineRule="auto"/>
        <w:ind w:left="360"/>
        <w:jc w:val="both"/>
        <w:rPr>
          <w:rFonts w:ascii="Arial Narrow" w:hAnsi="Arial Narrow" w:cs="Arial"/>
          <w:color w:val="000000"/>
        </w:rPr>
      </w:pPr>
    </w:p>
    <w:p w:rsidR="008B26A7" w:rsidRPr="00FC116F" w:rsidRDefault="008B26A7" w:rsidP="006504A9">
      <w:pPr>
        <w:pStyle w:val="Listenabsatz"/>
        <w:numPr>
          <w:ilvl w:val="0"/>
          <w:numId w:val="7"/>
        </w:numPr>
        <w:autoSpaceDE w:val="0"/>
        <w:autoSpaceDN w:val="0"/>
        <w:adjustRightInd w:val="0"/>
        <w:spacing w:after="0" w:line="240" w:lineRule="auto"/>
        <w:jc w:val="both"/>
        <w:rPr>
          <w:rFonts w:ascii="Arial Narrow" w:hAnsi="Arial Narrow" w:cs="Arial"/>
          <w:color w:val="000000"/>
        </w:rPr>
      </w:pPr>
      <w:r w:rsidRPr="00FC116F">
        <w:rPr>
          <w:rFonts w:ascii="Arial Narrow" w:hAnsi="Arial Narrow" w:cs="Arial"/>
          <w:color w:val="000000"/>
        </w:rPr>
        <w:t xml:space="preserve">Die Amtszeit kann verlängert werden, hierzu ist eine erneute </w:t>
      </w:r>
      <w:r w:rsidR="002E3A6D" w:rsidRPr="00FC116F">
        <w:rPr>
          <w:rFonts w:ascii="Arial Narrow" w:hAnsi="Arial Narrow" w:cs="Arial"/>
          <w:color w:val="000000"/>
        </w:rPr>
        <w:t>Bestellung</w:t>
      </w:r>
      <w:r w:rsidRPr="00FC116F">
        <w:rPr>
          <w:rFonts w:ascii="Arial Narrow" w:hAnsi="Arial Narrow" w:cs="Arial"/>
          <w:color w:val="000000"/>
        </w:rPr>
        <w:t xml:space="preserve"> notwendig. Eine Abberufung der Ombudspersonen vor Ablauf der Amtszeit soll nur aus wichtigem Grund erfolgen.</w:t>
      </w:r>
    </w:p>
    <w:p w:rsidR="008B26A7" w:rsidRPr="008B26A7" w:rsidRDefault="008B26A7" w:rsidP="006504A9">
      <w:pPr>
        <w:pStyle w:val="Listenabsatz"/>
        <w:jc w:val="both"/>
        <w:rPr>
          <w:rFonts w:ascii="Arial Narrow" w:hAnsi="Arial Narrow" w:cs="Arial"/>
          <w:color w:val="000000"/>
        </w:rPr>
      </w:pPr>
    </w:p>
    <w:p w:rsidR="00AA3F77" w:rsidRPr="00DF2C50" w:rsidRDefault="00AA3F77" w:rsidP="006504A9">
      <w:pPr>
        <w:pStyle w:val="Listenabsatz"/>
        <w:numPr>
          <w:ilvl w:val="0"/>
          <w:numId w:val="7"/>
        </w:numPr>
        <w:autoSpaceDE w:val="0"/>
        <w:autoSpaceDN w:val="0"/>
        <w:adjustRightInd w:val="0"/>
        <w:spacing w:after="0" w:line="240" w:lineRule="auto"/>
        <w:jc w:val="both"/>
        <w:rPr>
          <w:rFonts w:ascii="Arial Narrow" w:hAnsi="Arial Narrow" w:cs="Arial"/>
          <w:color w:val="000000"/>
        </w:rPr>
      </w:pPr>
      <w:r w:rsidRPr="00DF2C50">
        <w:rPr>
          <w:rFonts w:ascii="Arial Narrow" w:hAnsi="Arial Narrow" w:cs="Arial"/>
          <w:color w:val="000000"/>
        </w:rPr>
        <w:t>Für die telefonische und elektronische Erreichbarkeit der Ombudspersonen, stellt die Stadt geeignete technische Mittel zur Verfügung. Zeit und Ort ihrer</w:t>
      </w:r>
      <w:r w:rsidR="00F12CCE" w:rsidRPr="00DF2C50">
        <w:rPr>
          <w:rFonts w:ascii="Arial Narrow" w:hAnsi="Arial Narrow" w:cs="Arial"/>
          <w:color w:val="000000"/>
        </w:rPr>
        <w:t xml:space="preserve"> Verfügbarkeit </w:t>
      </w:r>
      <w:r w:rsidR="000E4304" w:rsidRPr="00DF2C50">
        <w:rPr>
          <w:rFonts w:ascii="Arial Narrow" w:hAnsi="Arial Narrow" w:cs="Arial"/>
          <w:color w:val="000000"/>
        </w:rPr>
        <w:t xml:space="preserve">bestimmen die Ombudspersonen </w:t>
      </w:r>
      <w:r w:rsidR="00F12CCE" w:rsidRPr="00DF2C50">
        <w:rPr>
          <w:rFonts w:ascii="Arial Narrow" w:hAnsi="Arial Narrow" w:cs="Arial"/>
          <w:color w:val="000000"/>
        </w:rPr>
        <w:t>eigenständig</w:t>
      </w:r>
      <w:r w:rsidR="000E4304" w:rsidRPr="00DF2C50">
        <w:rPr>
          <w:rFonts w:ascii="Arial Narrow" w:hAnsi="Arial Narrow" w:cs="Arial"/>
          <w:color w:val="000000"/>
        </w:rPr>
        <w:t>, wobei</w:t>
      </w:r>
      <w:r w:rsidR="002E3A6D" w:rsidRPr="00DF2C50">
        <w:rPr>
          <w:rFonts w:ascii="Arial Narrow" w:hAnsi="Arial Narrow" w:cs="Arial"/>
          <w:color w:val="000000"/>
        </w:rPr>
        <w:t xml:space="preserve"> </w:t>
      </w:r>
      <w:r w:rsidR="000E4304" w:rsidRPr="00DF2C50">
        <w:rPr>
          <w:rFonts w:ascii="Arial Narrow" w:hAnsi="Arial Narrow" w:cs="Arial"/>
          <w:color w:val="000000"/>
        </w:rPr>
        <w:t xml:space="preserve">eine regelmäßige </w:t>
      </w:r>
      <w:r w:rsidRPr="00DF2C50">
        <w:rPr>
          <w:rFonts w:ascii="Arial Narrow" w:hAnsi="Arial Narrow" w:cs="Arial"/>
          <w:color w:val="000000"/>
        </w:rPr>
        <w:t>Kontaktaufnahmemöglichkeit</w:t>
      </w:r>
      <w:r w:rsidR="000E4304" w:rsidRPr="00DF2C50">
        <w:rPr>
          <w:rFonts w:ascii="Arial Narrow" w:hAnsi="Arial Narrow" w:cs="Arial"/>
          <w:color w:val="000000"/>
        </w:rPr>
        <w:t xml:space="preserve"> gegeben sein soll. </w:t>
      </w:r>
    </w:p>
    <w:p w:rsidR="000E4304" w:rsidRPr="00DF2C50" w:rsidRDefault="00AA3F77" w:rsidP="006504A9">
      <w:pPr>
        <w:pStyle w:val="Listenabsatz"/>
        <w:autoSpaceDE w:val="0"/>
        <w:autoSpaceDN w:val="0"/>
        <w:adjustRightInd w:val="0"/>
        <w:spacing w:after="0" w:line="240" w:lineRule="auto"/>
        <w:ind w:left="360"/>
        <w:jc w:val="both"/>
        <w:rPr>
          <w:rFonts w:ascii="Arial Narrow" w:hAnsi="Arial Narrow" w:cs="Arial"/>
          <w:color w:val="000000"/>
        </w:rPr>
      </w:pPr>
      <w:r w:rsidRPr="00DF2C50">
        <w:rPr>
          <w:rFonts w:ascii="Arial Narrow" w:hAnsi="Arial Narrow" w:cs="Arial"/>
          <w:color w:val="000000"/>
        </w:rPr>
        <w:t xml:space="preserve">Die zugehörigen Angaben werden in regelmäßigen Abständen </w:t>
      </w:r>
      <w:r w:rsidR="004A5D43" w:rsidRPr="00DF2C50">
        <w:rPr>
          <w:rFonts w:ascii="Arial Narrow" w:hAnsi="Arial Narrow" w:cs="Arial"/>
          <w:color w:val="000000"/>
        </w:rPr>
        <w:t>in geeigneter Form</w:t>
      </w:r>
      <w:r w:rsidRPr="00DF2C50">
        <w:rPr>
          <w:rFonts w:ascii="Arial Narrow" w:hAnsi="Arial Narrow" w:cs="Arial"/>
          <w:color w:val="000000"/>
        </w:rPr>
        <w:t xml:space="preserve"> </w:t>
      </w:r>
      <w:r w:rsidR="004A5D43" w:rsidRPr="00DF2C50">
        <w:rPr>
          <w:rFonts w:ascii="Arial Narrow" w:hAnsi="Arial Narrow" w:cs="Arial"/>
          <w:color w:val="000000"/>
        </w:rPr>
        <w:t xml:space="preserve">öffentlich </w:t>
      </w:r>
      <w:r w:rsidRPr="00DF2C50">
        <w:rPr>
          <w:rFonts w:ascii="Arial Narrow" w:hAnsi="Arial Narrow" w:cs="Arial"/>
          <w:color w:val="000000"/>
        </w:rPr>
        <w:t>bekanntgemacht.</w:t>
      </w:r>
    </w:p>
    <w:p w:rsidR="00F12CCE" w:rsidRPr="00F12CCE" w:rsidRDefault="00F12CCE" w:rsidP="006504A9">
      <w:pPr>
        <w:pStyle w:val="Listenabsatz"/>
        <w:jc w:val="both"/>
        <w:rPr>
          <w:rFonts w:ascii="Arial Narrow" w:hAnsi="Arial Narrow" w:cs="Arial"/>
          <w:color w:val="000000"/>
        </w:rPr>
      </w:pPr>
    </w:p>
    <w:p w:rsidR="00C6324B" w:rsidRDefault="008B26A7" w:rsidP="006504A9">
      <w:pPr>
        <w:pStyle w:val="Listenabsatz"/>
        <w:numPr>
          <w:ilvl w:val="0"/>
          <w:numId w:val="7"/>
        </w:num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Den Ombudspersonen steht eine Erstattung </w:t>
      </w:r>
      <w:r w:rsidR="00C6324B" w:rsidRPr="008B26A7">
        <w:rPr>
          <w:rFonts w:ascii="Arial Narrow" w:hAnsi="Arial Narrow" w:cs="Arial"/>
          <w:color w:val="000000"/>
        </w:rPr>
        <w:t xml:space="preserve">der in Ausübung ihrer Tätigkeit entstehenden und nachgewiesenen notwendigen </w:t>
      </w:r>
      <w:r w:rsidR="004A5D43">
        <w:rPr>
          <w:rFonts w:ascii="Arial Narrow" w:hAnsi="Arial Narrow" w:cs="Arial"/>
          <w:color w:val="000000"/>
        </w:rPr>
        <w:t>Sachk</w:t>
      </w:r>
      <w:r w:rsidR="00C6324B" w:rsidRPr="008B26A7">
        <w:rPr>
          <w:rFonts w:ascii="Arial Narrow" w:hAnsi="Arial Narrow" w:cs="Arial"/>
          <w:color w:val="000000"/>
        </w:rPr>
        <w:t>osten</w:t>
      </w:r>
      <w:r w:rsidR="006B1716">
        <w:rPr>
          <w:rFonts w:ascii="Arial Narrow" w:hAnsi="Arial Narrow" w:cs="Arial"/>
          <w:color w:val="000000"/>
        </w:rPr>
        <w:t xml:space="preserve"> zu</w:t>
      </w:r>
      <w:r w:rsidR="00C6324B" w:rsidRPr="008B26A7">
        <w:rPr>
          <w:rFonts w:ascii="Arial Narrow" w:hAnsi="Arial Narrow" w:cs="Arial"/>
          <w:color w:val="000000"/>
        </w:rPr>
        <w:t xml:space="preserve">. </w:t>
      </w:r>
    </w:p>
    <w:p w:rsidR="00C6324B" w:rsidRDefault="00C6324B" w:rsidP="006504A9">
      <w:pPr>
        <w:autoSpaceDE w:val="0"/>
        <w:autoSpaceDN w:val="0"/>
        <w:adjustRightInd w:val="0"/>
        <w:spacing w:after="0" w:line="240" w:lineRule="auto"/>
        <w:jc w:val="both"/>
        <w:rPr>
          <w:rFonts w:ascii="Arial Narrow" w:hAnsi="Arial Narrow" w:cs="Arial"/>
          <w:color w:val="000000"/>
        </w:rPr>
      </w:pPr>
    </w:p>
    <w:p w:rsidR="006B1716" w:rsidRPr="00EC643D" w:rsidRDefault="006B1716" w:rsidP="00C6324B">
      <w:pPr>
        <w:autoSpaceDE w:val="0"/>
        <w:autoSpaceDN w:val="0"/>
        <w:adjustRightInd w:val="0"/>
        <w:spacing w:after="0" w:line="240" w:lineRule="auto"/>
        <w:rPr>
          <w:rFonts w:ascii="Arial Narrow" w:hAnsi="Arial Narrow" w:cs="Arial"/>
          <w:color w:val="000000"/>
        </w:rPr>
      </w:pPr>
    </w:p>
    <w:p w:rsidR="00C6324B" w:rsidRPr="00EC643D" w:rsidRDefault="00C6324B" w:rsidP="00C6324B">
      <w:pPr>
        <w:autoSpaceDE w:val="0"/>
        <w:autoSpaceDN w:val="0"/>
        <w:adjustRightInd w:val="0"/>
        <w:spacing w:after="0" w:line="240" w:lineRule="auto"/>
        <w:jc w:val="center"/>
        <w:rPr>
          <w:rFonts w:ascii="Arial Narrow" w:hAnsi="Arial Narrow" w:cs="Arial"/>
          <w:color w:val="000000"/>
        </w:rPr>
      </w:pPr>
      <w:r w:rsidRPr="00EC643D">
        <w:rPr>
          <w:rFonts w:ascii="Arial Narrow" w:hAnsi="Arial Narrow" w:cs="Arial"/>
          <w:b/>
          <w:bCs/>
          <w:color w:val="000000"/>
        </w:rPr>
        <w:t xml:space="preserve">§ 7 </w:t>
      </w:r>
    </w:p>
    <w:p w:rsidR="00C6324B" w:rsidRDefault="006B1716" w:rsidP="00C6324B">
      <w:pPr>
        <w:autoSpaceDE w:val="0"/>
        <w:autoSpaceDN w:val="0"/>
        <w:adjustRightInd w:val="0"/>
        <w:spacing w:after="0" w:line="240" w:lineRule="auto"/>
        <w:jc w:val="center"/>
        <w:rPr>
          <w:rFonts w:ascii="Arial Narrow" w:hAnsi="Arial Narrow" w:cs="Arial"/>
          <w:b/>
          <w:bCs/>
          <w:color w:val="000000"/>
        </w:rPr>
      </w:pPr>
      <w:r>
        <w:rPr>
          <w:rFonts w:ascii="Arial Narrow" w:hAnsi="Arial Narrow" w:cs="Arial"/>
          <w:b/>
          <w:bCs/>
          <w:color w:val="000000"/>
        </w:rPr>
        <w:t>Geschäftsstelle</w:t>
      </w:r>
    </w:p>
    <w:p w:rsidR="006B1716" w:rsidRPr="00EC643D" w:rsidRDefault="006B1716" w:rsidP="00C6324B">
      <w:pPr>
        <w:autoSpaceDE w:val="0"/>
        <w:autoSpaceDN w:val="0"/>
        <w:adjustRightInd w:val="0"/>
        <w:spacing w:after="0" w:line="240" w:lineRule="auto"/>
        <w:jc w:val="center"/>
        <w:rPr>
          <w:rFonts w:ascii="Arial Narrow" w:hAnsi="Arial Narrow" w:cs="Arial"/>
          <w:color w:val="000000"/>
        </w:rPr>
      </w:pPr>
    </w:p>
    <w:p w:rsidR="006B1716" w:rsidRDefault="006B1716" w:rsidP="006504A9">
      <w:pPr>
        <w:pStyle w:val="Listenabsatz"/>
        <w:numPr>
          <w:ilvl w:val="0"/>
          <w:numId w:val="10"/>
        </w:numPr>
        <w:autoSpaceDE w:val="0"/>
        <w:autoSpaceDN w:val="0"/>
        <w:adjustRightInd w:val="0"/>
        <w:spacing w:after="0" w:line="240" w:lineRule="auto"/>
        <w:jc w:val="both"/>
        <w:rPr>
          <w:rFonts w:ascii="Arial Narrow" w:hAnsi="Arial Narrow" w:cs="Arial"/>
          <w:color w:val="000000"/>
        </w:rPr>
      </w:pPr>
      <w:r w:rsidRPr="006B1716">
        <w:rPr>
          <w:rFonts w:ascii="Arial Narrow" w:hAnsi="Arial Narrow" w:cs="Arial"/>
          <w:color w:val="000000"/>
        </w:rPr>
        <w:t>Im Dezernat des Ersten Beigeordneten</w:t>
      </w:r>
      <w:r w:rsidR="00DF2C50">
        <w:rPr>
          <w:rFonts w:ascii="Arial Narrow" w:hAnsi="Arial Narrow" w:cs="Arial"/>
          <w:color w:val="000000"/>
        </w:rPr>
        <w:t xml:space="preserve"> – Rechtsabteilung - </w:t>
      </w:r>
      <w:r w:rsidR="00C6324B" w:rsidRPr="006B1716">
        <w:rPr>
          <w:rFonts w:ascii="Arial Narrow" w:hAnsi="Arial Narrow" w:cs="Arial"/>
          <w:color w:val="000000"/>
        </w:rPr>
        <w:t xml:space="preserve">wird eine Geschäftsstelle eingerichtet, die die Arbeit der </w:t>
      </w:r>
      <w:r w:rsidRPr="006B1716">
        <w:rPr>
          <w:rFonts w:ascii="Arial Narrow" w:hAnsi="Arial Narrow" w:cs="Arial"/>
          <w:color w:val="000000"/>
        </w:rPr>
        <w:t xml:space="preserve">Ombudsstelle </w:t>
      </w:r>
      <w:r w:rsidR="00C6324B" w:rsidRPr="006B1716">
        <w:rPr>
          <w:rFonts w:ascii="Arial Narrow" w:hAnsi="Arial Narrow" w:cs="Arial"/>
          <w:color w:val="000000"/>
        </w:rPr>
        <w:t xml:space="preserve">koordiniert, organisiert und unterstützt. Sie ist Anlauf- und Koordinierungsstelle für alle Beteiligten des Schlichtungsverfahrens. </w:t>
      </w:r>
    </w:p>
    <w:p w:rsidR="006B1716" w:rsidRDefault="006B1716" w:rsidP="006504A9">
      <w:pPr>
        <w:pStyle w:val="Listenabsatz"/>
        <w:autoSpaceDE w:val="0"/>
        <w:autoSpaceDN w:val="0"/>
        <w:adjustRightInd w:val="0"/>
        <w:spacing w:after="0" w:line="240" w:lineRule="auto"/>
        <w:ind w:left="360"/>
        <w:jc w:val="both"/>
        <w:rPr>
          <w:rFonts w:ascii="Arial Narrow" w:hAnsi="Arial Narrow" w:cs="Arial"/>
          <w:color w:val="000000"/>
        </w:rPr>
      </w:pPr>
    </w:p>
    <w:p w:rsidR="006B1716" w:rsidRPr="009661CD" w:rsidRDefault="00C6324B" w:rsidP="006504A9">
      <w:pPr>
        <w:pStyle w:val="Listenabsatz"/>
        <w:numPr>
          <w:ilvl w:val="0"/>
          <w:numId w:val="10"/>
        </w:numPr>
        <w:autoSpaceDE w:val="0"/>
        <w:autoSpaceDN w:val="0"/>
        <w:adjustRightInd w:val="0"/>
        <w:spacing w:after="0" w:line="240" w:lineRule="auto"/>
        <w:jc w:val="both"/>
        <w:rPr>
          <w:rFonts w:ascii="Arial Narrow" w:hAnsi="Arial Narrow" w:cs="Arial"/>
          <w:color w:val="000000"/>
        </w:rPr>
      </w:pPr>
      <w:r w:rsidRPr="009661CD">
        <w:rPr>
          <w:rFonts w:ascii="Arial Narrow" w:hAnsi="Arial Narrow" w:cs="Arial"/>
          <w:color w:val="000000"/>
        </w:rPr>
        <w:t xml:space="preserve">Die Geschäftsstelle fasst die </w:t>
      </w:r>
      <w:r w:rsidR="006B1716" w:rsidRPr="009661CD">
        <w:rPr>
          <w:rFonts w:ascii="Arial Narrow" w:hAnsi="Arial Narrow" w:cs="Arial"/>
          <w:color w:val="000000"/>
        </w:rPr>
        <w:t xml:space="preserve">ihr vorgelegten Berichte über die </w:t>
      </w:r>
      <w:r w:rsidRPr="009661CD">
        <w:rPr>
          <w:rFonts w:ascii="Arial Narrow" w:hAnsi="Arial Narrow" w:cs="Arial"/>
          <w:color w:val="000000"/>
        </w:rPr>
        <w:t xml:space="preserve">Tätigkeit der Ombudspersonen </w:t>
      </w:r>
      <w:r w:rsidR="006B1716" w:rsidRPr="009661CD">
        <w:rPr>
          <w:rFonts w:ascii="Arial Narrow" w:hAnsi="Arial Narrow" w:cs="Arial"/>
          <w:color w:val="000000"/>
        </w:rPr>
        <w:t xml:space="preserve">in einem eigenständigen Bericht </w:t>
      </w:r>
      <w:r w:rsidRPr="009661CD">
        <w:rPr>
          <w:rFonts w:ascii="Arial Narrow" w:hAnsi="Arial Narrow" w:cs="Arial"/>
          <w:color w:val="000000"/>
        </w:rPr>
        <w:t>zusammen</w:t>
      </w:r>
      <w:r w:rsidR="006B1716" w:rsidRPr="009661CD">
        <w:rPr>
          <w:rFonts w:ascii="Arial Narrow" w:hAnsi="Arial Narrow" w:cs="Arial"/>
          <w:color w:val="000000"/>
        </w:rPr>
        <w:t xml:space="preserve"> und legt diesen</w:t>
      </w:r>
      <w:r w:rsidR="00012BF2" w:rsidRPr="009661CD">
        <w:rPr>
          <w:rFonts w:ascii="Arial Narrow" w:hAnsi="Arial Narrow" w:cs="Arial"/>
          <w:color w:val="000000"/>
        </w:rPr>
        <w:t xml:space="preserve"> halbjährlich </w:t>
      </w:r>
      <w:r w:rsidRPr="009661CD">
        <w:rPr>
          <w:rFonts w:ascii="Arial Narrow" w:hAnsi="Arial Narrow" w:cs="Arial"/>
          <w:color w:val="000000"/>
        </w:rPr>
        <w:t xml:space="preserve">dem Ausschuss für </w:t>
      </w:r>
      <w:r w:rsidR="006B1716" w:rsidRPr="009661CD">
        <w:rPr>
          <w:rFonts w:ascii="Arial Narrow" w:hAnsi="Arial Narrow" w:cs="Arial"/>
          <w:color w:val="000000"/>
        </w:rPr>
        <w:t xml:space="preserve">Generationen, Soziales </w:t>
      </w:r>
      <w:r w:rsidR="00070465" w:rsidRPr="009661CD">
        <w:rPr>
          <w:rFonts w:ascii="Arial Narrow" w:hAnsi="Arial Narrow" w:cs="Arial"/>
          <w:color w:val="000000"/>
        </w:rPr>
        <w:t xml:space="preserve">zur Kenntnisnahme </w:t>
      </w:r>
      <w:r w:rsidR="006B1716" w:rsidRPr="009661CD">
        <w:rPr>
          <w:rFonts w:ascii="Arial Narrow" w:hAnsi="Arial Narrow" w:cs="Arial"/>
          <w:color w:val="000000"/>
        </w:rPr>
        <w:t>vor</w:t>
      </w:r>
      <w:r w:rsidRPr="009661CD">
        <w:rPr>
          <w:rFonts w:ascii="Arial Narrow" w:hAnsi="Arial Narrow" w:cs="Arial"/>
          <w:color w:val="000000"/>
        </w:rPr>
        <w:t xml:space="preserve">. </w:t>
      </w:r>
    </w:p>
    <w:p w:rsidR="00070465" w:rsidRDefault="00070465" w:rsidP="006504A9">
      <w:pPr>
        <w:pStyle w:val="Listenabsatz"/>
        <w:autoSpaceDE w:val="0"/>
        <w:autoSpaceDN w:val="0"/>
        <w:adjustRightInd w:val="0"/>
        <w:spacing w:after="184" w:line="240" w:lineRule="auto"/>
        <w:ind w:left="360"/>
        <w:jc w:val="both"/>
        <w:rPr>
          <w:rFonts w:ascii="Arial Narrow" w:hAnsi="Arial Narrow" w:cs="Arial"/>
          <w:color w:val="000000"/>
        </w:rPr>
      </w:pPr>
    </w:p>
    <w:p w:rsidR="00D45E8A" w:rsidRPr="00070465" w:rsidRDefault="00D45E8A" w:rsidP="006504A9">
      <w:pPr>
        <w:pStyle w:val="Listenabsatz"/>
        <w:autoSpaceDE w:val="0"/>
        <w:autoSpaceDN w:val="0"/>
        <w:adjustRightInd w:val="0"/>
        <w:spacing w:after="184" w:line="240" w:lineRule="auto"/>
        <w:ind w:left="360"/>
        <w:jc w:val="both"/>
        <w:rPr>
          <w:rFonts w:ascii="Arial Narrow" w:hAnsi="Arial Narrow" w:cs="Arial"/>
          <w:color w:val="000000"/>
        </w:rPr>
      </w:pPr>
    </w:p>
    <w:p w:rsidR="00C6324B" w:rsidRPr="00EC643D" w:rsidRDefault="00C6324B" w:rsidP="00070465">
      <w:pPr>
        <w:autoSpaceDE w:val="0"/>
        <w:autoSpaceDN w:val="0"/>
        <w:adjustRightInd w:val="0"/>
        <w:spacing w:after="0" w:line="240" w:lineRule="auto"/>
        <w:ind w:left="720"/>
        <w:jc w:val="center"/>
        <w:rPr>
          <w:rFonts w:ascii="Arial Narrow" w:hAnsi="Arial Narrow" w:cs="Arial"/>
          <w:color w:val="000000"/>
        </w:rPr>
      </w:pPr>
      <w:r w:rsidRPr="00EC643D">
        <w:rPr>
          <w:rFonts w:ascii="Arial Narrow" w:hAnsi="Arial Narrow" w:cs="Arial"/>
          <w:b/>
          <w:bCs/>
          <w:color w:val="000000"/>
        </w:rPr>
        <w:t xml:space="preserve">§ </w:t>
      </w:r>
      <w:r w:rsidR="00135934">
        <w:rPr>
          <w:rFonts w:ascii="Arial Narrow" w:hAnsi="Arial Narrow" w:cs="Arial"/>
          <w:b/>
          <w:bCs/>
          <w:color w:val="000000"/>
        </w:rPr>
        <w:t>8</w:t>
      </w:r>
      <w:r w:rsidRPr="00EC643D">
        <w:rPr>
          <w:rFonts w:ascii="Arial Narrow" w:hAnsi="Arial Narrow" w:cs="Arial"/>
          <w:b/>
          <w:bCs/>
          <w:color w:val="000000"/>
        </w:rPr>
        <w:t xml:space="preserve"> </w:t>
      </w:r>
    </w:p>
    <w:p w:rsidR="00C6324B" w:rsidRDefault="00C6324B" w:rsidP="00070465">
      <w:pPr>
        <w:autoSpaceDE w:val="0"/>
        <w:autoSpaceDN w:val="0"/>
        <w:adjustRightInd w:val="0"/>
        <w:spacing w:after="0" w:line="240" w:lineRule="auto"/>
        <w:ind w:left="720"/>
        <w:jc w:val="center"/>
        <w:rPr>
          <w:rFonts w:ascii="Arial Narrow" w:hAnsi="Arial Narrow" w:cs="Arial"/>
          <w:b/>
          <w:bCs/>
          <w:color w:val="000000"/>
        </w:rPr>
      </w:pPr>
      <w:r w:rsidRPr="00EC643D">
        <w:rPr>
          <w:rFonts w:ascii="Arial Narrow" w:hAnsi="Arial Narrow" w:cs="Arial"/>
          <w:b/>
          <w:bCs/>
          <w:color w:val="000000"/>
        </w:rPr>
        <w:t>Inkrafttreten</w:t>
      </w:r>
    </w:p>
    <w:p w:rsidR="00070465" w:rsidRPr="00EC643D" w:rsidRDefault="00070465" w:rsidP="00070465">
      <w:pPr>
        <w:autoSpaceDE w:val="0"/>
        <w:autoSpaceDN w:val="0"/>
        <w:adjustRightInd w:val="0"/>
        <w:spacing w:after="0" w:line="240" w:lineRule="auto"/>
        <w:ind w:left="720"/>
        <w:jc w:val="center"/>
        <w:rPr>
          <w:rFonts w:ascii="Arial Narrow" w:hAnsi="Arial Narrow" w:cs="Arial"/>
          <w:color w:val="000000"/>
        </w:rPr>
      </w:pPr>
    </w:p>
    <w:p w:rsidR="0065792F" w:rsidRPr="00135934" w:rsidRDefault="00C6324B" w:rsidP="00135934">
      <w:pPr>
        <w:autoSpaceDE w:val="0"/>
        <w:autoSpaceDN w:val="0"/>
        <w:adjustRightInd w:val="0"/>
        <w:spacing w:after="0" w:line="240" w:lineRule="auto"/>
        <w:jc w:val="both"/>
        <w:rPr>
          <w:rFonts w:ascii="Arial Narrow" w:hAnsi="Arial Narrow" w:cs="Arial"/>
          <w:color w:val="000000"/>
        </w:rPr>
      </w:pPr>
      <w:r w:rsidRPr="00EC643D">
        <w:rPr>
          <w:rFonts w:ascii="Arial Narrow" w:hAnsi="Arial Narrow" w:cs="Arial"/>
          <w:color w:val="000000"/>
        </w:rPr>
        <w:t>Die</w:t>
      </w:r>
      <w:r w:rsidR="00070465">
        <w:rPr>
          <w:rFonts w:ascii="Arial Narrow" w:hAnsi="Arial Narrow" w:cs="Arial"/>
          <w:color w:val="000000"/>
        </w:rPr>
        <w:t>se</w:t>
      </w:r>
      <w:r w:rsidRPr="00EC643D">
        <w:rPr>
          <w:rFonts w:ascii="Arial Narrow" w:hAnsi="Arial Narrow" w:cs="Arial"/>
          <w:color w:val="000000"/>
        </w:rPr>
        <w:t xml:space="preserve"> Geschäftsordnung tritt </w:t>
      </w:r>
      <w:r w:rsidR="00F23640">
        <w:rPr>
          <w:rFonts w:ascii="Arial Narrow" w:hAnsi="Arial Narrow" w:cs="Arial"/>
          <w:color w:val="000000"/>
        </w:rPr>
        <w:t xml:space="preserve">am Tag nach </w:t>
      </w:r>
      <w:r w:rsidRPr="00EC643D">
        <w:rPr>
          <w:rFonts w:ascii="Arial Narrow" w:hAnsi="Arial Narrow" w:cs="Arial"/>
          <w:color w:val="000000"/>
        </w:rPr>
        <w:t xml:space="preserve">ihrer Bekanntgabe in Kraft. </w:t>
      </w:r>
    </w:p>
    <w:sectPr w:rsidR="0065792F" w:rsidRPr="00135934" w:rsidSect="006504A9">
      <w:pgSz w:w="11907" w:h="16839" w:code="9"/>
      <w:pgMar w:top="1418" w:right="1418"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C13"/>
    <w:multiLevelType w:val="hybridMultilevel"/>
    <w:tmpl w:val="5E402C82"/>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005127"/>
    <w:multiLevelType w:val="hybridMultilevel"/>
    <w:tmpl w:val="076E77C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C4F16EF"/>
    <w:multiLevelType w:val="hybridMultilevel"/>
    <w:tmpl w:val="FE081ED0"/>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74F66BF"/>
    <w:multiLevelType w:val="hybridMultilevel"/>
    <w:tmpl w:val="05E2E96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DE34573"/>
    <w:multiLevelType w:val="hybridMultilevel"/>
    <w:tmpl w:val="0E78770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AE350A7"/>
    <w:multiLevelType w:val="hybridMultilevel"/>
    <w:tmpl w:val="CBC4D5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D7E5831"/>
    <w:multiLevelType w:val="hybridMultilevel"/>
    <w:tmpl w:val="568CCDB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DB04BDF"/>
    <w:multiLevelType w:val="hybridMultilevel"/>
    <w:tmpl w:val="1F9A9F0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F530F79"/>
    <w:multiLevelType w:val="hybridMultilevel"/>
    <w:tmpl w:val="076E77C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B3325F5"/>
    <w:multiLevelType w:val="hybridMultilevel"/>
    <w:tmpl w:val="A32AED1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8"/>
  </w:num>
  <w:num w:numId="4">
    <w:abstractNumId w:val="3"/>
  </w:num>
  <w:num w:numId="5">
    <w:abstractNumId w:val="7"/>
  </w:num>
  <w:num w:numId="6">
    <w:abstractNumId w:val="1"/>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4B"/>
    <w:rsid w:val="00012BF2"/>
    <w:rsid w:val="00070465"/>
    <w:rsid w:val="000E4304"/>
    <w:rsid w:val="000E7A8C"/>
    <w:rsid w:val="00135934"/>
    <w:rsid w:val="0013647F"/>
    <w:rsid w:val="001A63E2"/>
    <w:rsid w:val="001B642C"/>
    <w:rsid w:val="00273E4B"/>
    <w:rsid w:val="002B37E5"/>
    <w:rsid w:val="002B4D77"/>
    <w:rsid w:val="002E3A6D"/>
    <w:rsid w:val="00340422"/>
    <w:rsid w:val="003814D0"/>
    <w:rsid w:val="003E238F"/>
    <w:rsid w:val="004335FC"/>
    <w:rsid w:val="00461B74"/>
    <w:rsid w:val="004A5D43"/>
    <w:rsid w:val="004B3F35"/>
    <w:rsid w:val="004E3553"/>
    <w:rsid w:val="005D75BE"/>
    <w:rsid w:val="006504A9"/>
    <w:rsid w:val="006B1716"/>
    <w:rsid w:val="006B64E0"/>
    <w:rsid w:val="006D34A2"/>
    <w:rsid w:val="00707ECC"/>
    <w:rsid w:val="007142C6"/>
    <w:rsid w:val="007C05E4"/>
    <w:rsid w:val="007C0C29"/>
    <w:rsid w:val="00855D7F"/>
    <w:rsid w:val="008A7780"/>
    <w:rsid w:val="008B26A7"/>
    <w:rsid w:val="008C3CDC"/>
    <w:rsid w:val="0090179D"/>
    <w:rsid w:val="009661CD"/>
    <w:rsid w:val="009839FA"/>
    <w:rsid w:val="009B0413"/>
    <w:rsid w:val="009C58AF"/>
    <w:rsid w:val="009C76FB"/>
    <w:rsid w:val="009D72FE"/>
    <w:rsid w:val="009E5C14"/>
    <w:rsid w:val="00A459A5"/>
    <w:rsid w:val="00AA3F77"/>
    <w:rsid w:val="00B056B5"/>
    <w:rsid w:val="00B4034F"/>
    <w:rsid w:val="00B62105"/>
    <w:rsid w:val="00B75D11"/>
    <w:rsid w:val="00B84743"/>
    <w:rsid w:val="00C6324B"/>
    <w:rsid w:val="00C82FDF"/>
    <w:rsid w:val="00D34DFC"/>
    <w:rsid w:val="00D45E8A"/>
    <w:rsid w:val="00D92529"/>
    <w:rsid w:val="00DD2538"/>
    <w:rsid w:val="00DD7369"/>
    <w:rsid w:val="00DF2C50"/>
    <w:rsid w:val="00E20FE4"/>
    <w:rsid w:val="00E46D07"/>
    <w:rsid w:val="00EC643D"/>
    <w:rsid w:val="00EF1FC8"/>
    <w:rsid w:val="00F12CCE"/>
    <w:rsid w:val="00F234C8"/>
    <w:rsid w:val="00F23640"/>
    <w:rsid w:val="00FC1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5D7F"/>
    <w:pPr>
      <w:ind w:left="720"/>
      <w:contextualSpacing/>
    </w:pPr>
  </w:style>
  <w:style w:type="paragraph" w:styleId="Sprechblasentext">
    <w:name w:val="Balloon Text"/>
    <w:basedOn w:val="Standard"/>
    <w:link w:val="SprechblasentextZchn"/>
    <w:uiPriority w:val="99"/>
    <w:semiHidden/>
    <w:unhideWhenUsed/>
    <w:rsid w:val="00F234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34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5D7F"/>
    <w:pPr>
      <w:ind w:left="720"/>
      <w:contextualSpacing/>
    </w:pPr>
  </w:style>
  <w:style w:type="paragraph" w:styleId="Sprechblasentext">
    <w:name w:val="Balloon Text"/>
    <w:basedOn w:val="Standard"/>
    <w:link w:val="SprechblasentextZchn"/>
    <w:uiPriority w:val="99"/>
    <w:semiHidden/>
    <w:unhideWhenUsed/>
    <w:rsid w:val="00F234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3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7668</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Stadt Hennef</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Michael</dc:creator>
  <cp:lastModifiedBy>MuellerGrote, Dominique</cp:lastModifiedBy>
  <cp:revision>2</cp:revision>
  <cp:lastPrinted>2016-05-24T09:21:00Z</cp:lastPrinted>
  <dcterms:created xsi:type="dcterms:W3CDTF">2016-08-15T11:08:00Z</dcterms:created>
  <dcterms:modified xsi:type="dcterms:W3CDTF">2016-08-15T11:08:00Z</dcterms:modified>
</cp:coreProperties>
</file>